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Отчет о результатах самообследования Муниципальное общеобразовательное учреждение "Михайловская средняя общеобразовательная школа №2" муниципального образования - Михайловский муниципальный район Рязанской областиза 2021 год.</w:t>
      </w:r>
      <w:bookmarkEnd w:id="1"/>
    </w:p>
    <w:p>
      <w:pPr>
        <w:pStyle w:val="Heading1"/>
      </w:pPr>
      <w:bookmarkStart w:id="2" w:name="_Toc2"/>
      <w:r>
        <w:t/>
      </w:r>
      <w:bookmarkEnd w:id="2"/>
    </w:p>
    <w:p>
      <w:pPr>
        <w:pStyle w:val="Heading1"/>
      </w:pPr>
      <w:bookmarkStart w:id="3" w:name="_Toc3"/>
      <w:r>
        <w:t>Аналитическая часть</w:t>
      </w:r>
      <w:bookmarkEnd w:id="3"/>
    </w:p>
    <w:p>
      <w:pPr>
        <w:pStyle w:val="Heading2"/>
      </w:pPr>
      <w:bookmarkStart w:id="4" w:name="_Toc4"/>
      <w:r>
        <w:t>1. Общие вопросы.</w:t>
      </w:r>
      <w:bookmarkEnd w:id="4"/>
    </w:p>
    <w:p>
      <w:pPr>
        <w:pStyle w:val="Heading2"/>
      </w:pPr>
      <w:bookmarkStart w:id="5" w:name="_Toc5"/>
      <w:r>
        <w:t>1.1. Общая характеристика образовательной организации.</w:t>
      </w:r>
      <w:bookmarkEnd w:id="5"/>
    </w:p>
    <w:p>
      <w:pPr/>
      <w:r>
        <w:rPr>
          <w:rStyle w:val="bold"/>
        </w:rPr>
        <w:t xml:space="preserve">ПОЛНОЕ НАЗВАНИЕ ОБЩЕОБРАЗОВАТЕЛЬНОГО УЧРЕЖДЕНИЯ</w:t>
      </w:r>
    </w:p>
    <w:p>
      <w:pPr>
        <w:pStyle w:val="paragraphIndent"/>
      </w:pPr>
      <w:r>
        <w:rPr/>
        <w:t xml:space="preserve">Муниципальное общеобразовательное учреждение "Михайловская средняя общеобразовательная школа №2" муниципального образования - Михайловский муниципальный район Рязанской области</w:t>
      </w:r>
    </w:p>
    <w:p>
      <w:pPr/>
      <w:r>
        <w:rPr>
          <w:rStyle w:val="bold"/>
        </w:rPr>
        <w:t xml:space="preserve">СОКРАЩЕНОЕ НАИМЕНОВАНИЕ ОРГАНИЗАЦИИ</w:t>
      </w:r>
    </w:p>
    <w:p>
      <w:pPr>
        <w:pStyle w:val="paragraphIndent"/>
      </w:pPr>
      <w:r>
        <w:rPr/>
        <w:t xml:space="preserve">МОУ "Михайловская СОШ №2"</w:t>
      </w:r>
    </w:p>
    <w:p>
      <w:pPr/>
      <w:r>
        <w:rPr>
          <w:rStyle w:val="bold"/>
        </w:rPr>
        <w:t xml:space="preserve">ТИП ОБРАЗОВАТЕЛЬНОЙ ОРГАНИЗАЦИИ</w:t>
      </w:r>
    </w:p>
    <w:p>
      <w:pPr>
        <w:pStyle w:val="paragraphLeft"/>
        <w:numPr>
          <w:ilvl w:val=""/>
          <w:numId w:val="12"/>
        </w:numPr>
      </w:pPr>
      <w:r>
        <w:rPr/>
        <w:t xml:space="preserve">средняя общеобразовательная школа</w:t>
      </w:r>
    </w:p>
    <w:p>
      <w:pPr/>
      <w:r>
        <w:rPr>
          <w:rStyle w:val="bold"/>
        </w:rPr>
        <w:t xml:space="preserve">УЧРЕДИТЕЛЬ</w:t>
      </w:r>
    </w:p>
    <w:p>
      <w:pPr>
        <w:pStyle w:val="paragraphLeft"/>
        <w:numPr>
          <w:ilvl w:val=""/>
          <w:numId w:val="12"/>
        </w:numPr>
      </w:pPr>
      <w:r>
        <w:rPr/>
        <w:t xml:space="preserve"> Муниципальное образование -   Михайловский муниципальный район Рязанской области</w:t>
      </w:r>
    </w:p>
    <w:p>
      <w:pPr/>
      <w:r>
        <w:rPr>
          <w:rStyle w:val="bold"/>
        </w:rPr>
        <w:t xml:space="preserve">ДАТА ОСНОВАНИЯ</w:t>
      </w:r>
    </w:p>
    <w:p>
      <w:pPr>
        <w:pStyle w:val="paragraphIndent"/>
      </w:pPr>
      <w:r>
        <w:rPr/>
        <w:t xml:space="preserve">21.01.1962</w:t>
      </w:r>
    </w:p>
    <w:p>
      <w:pPr/>
      <w:r>
        <w:rPr>
          <w:rStyle w:val="bold"/>
        </w:rPr>
        <w:t xml:space="preserve">ЮРИДИЧЕСКИЙ АДРЕС</w:t>
      </w:r>
    </w:p>
    <w:p>
      <w:pPr>
        <w:pStyle w:val="paragraphIndent"/>
      </w:pPr>
      <w:r>
        <w:rPr/>
        <w:t xml:space="preserve">391712, Российская Федерация, Рязанская обл., Михайловский р-н, п. Первомайский, </w:t>
      </w:r>
    </w:p>
    <w:p>
      <w:pPr/>
      <w:r>
        <w:rPr>
          <w:rStyle w:val="bold"/>
        </w:rPr>
        <w:t xml:space="preserve">ФАКС</w:t>
      </w:r>
    </w:p>
    <w:p>
      <w:pPr/>
      <w:r>
        <w:rPr>
          <w:rStyle w:val="bold"/>
        </w:rPr>
        <w:t xml:space="preserve">E-MAIL</w:t>
      </w:r>
    </w:p>
    <w:p>
      <w:pPr>
        <w:pStyle w:val="paragraphLeft"/>
        <w:numPr>
          <w:ilvl w:val=""/>
          <w:numId w:val="12"/>
        </w:numPr>
      </w:pPr>
      <w:r>
        <w:rPr/>
        <w:t xml:space="preserve">mikh-mou.sosh2@ryazangov.ru</w:t>
      </w:r>
    </w:p>
    <w:p>
      <w:pPr/>
      <w:r>
        <w:rPr>
          <w:rStyle w:val="bold"/>
        </w:rPr>
        <w:t xml:space="preserve">АДРЕС САЙТА В ИНТЕРНЕТЕ</w:t>
      </w:r>
    </w:p>
    <w:p>
      <w:pPr>
        <w:pStyle w:val="paragraphIndent"/>
      </w:pPr>
      <w:hyperlink r:id="rId7" w:history="1">
        <w:r>
          <w:rPr/>
          <w:t xml:space="preserve">https://mih2.edusite.ru</w:t>
        </w:r>
      </w:hyperlink>
    </w:p>
    <w:p>
      <w:pPr/>
      <w:r>
        <w:rPr>
          <w:rStyle w:val="bold"/>
        </w:rPr>
        <w:t xml:space="preserve">ФАМИЛИЯ, ИМЯ, ОТЧЕСТВО РУКОВОДИТЕЛЯ</w:t>
      </w:r>
    </w:p>
    <w:p>
      <w:pPr>
        <w:pStyle w:val="paragraphIndent"/>
      </w:pPr>
      <w:r>
        <w:rPr/>
        <w:t xml:space="preserve">Савостьянов Александр Павлович</w:t>
      </w:r>
    </w:p>
    <w:p>
      <w:pPr/>
      <w:r>
        <w:rPr>
          <w:rStyle w:val="bold"/>
        </w:rPr>
        <w:t xml:space="preserve">ДОЛЖНОСТЬ РУКОВОДИТЕЛЯ</w:t>
      </w:r>
    </w:p>
    <w:p>
      <w:pPr>
        <w:pStyle w:val="paragraphIndent"/>
      </w:pPr>
      <w:r>
        <w:rPr/>
        <w:t xml:space="preserve">Директор, учитель химии</w:t>
      </w:r>
    </w:p>
    <w:p>
      <w:pPr/>
      <w:r>
        <w:rPr/>
        <w:t xml:space="preserve"/>
      </w:r>
    </w:p>
    <w:p>
      <w:pPr>
        <w:pStyle w:val="Heading2"/>
      </w:pPr>
      <w:bookmarkStart w:id="6" w:name="_Toc6"/>
      <w:r>
        <w:t>1.2. Организационно-правовое обеспечение.</w:t>
      </w:r>
      <w:bookmarkEnd w:id="6"/>
    </w:p>
    <w:p>
      <w:pPr/>
      <w:r>
        <w:rPr>
          <w:rStyle w:val="bold"/>
        </w:rPr>
        <w:t xml:space="preserve">ЛИЦЕНЗИЯ</w:t>
      </w:r>
    </w:p>
    <w:p>
      <w:pPr>
        <w:pStyle w:val="paragraphIndent"/>
      </w:pPr>
      <w:r>
        <w:rPr/>
        <w:t xml:space="preserve">62 № 000297; регистр. № 08 -0168 от 23.11.2015 г., выдана Министерством образования Рязанской области.</w:t>
      </w:r>
    </w:p>
    <w:p>
      <w:pPr/>
      <w:r>
        <w:rPr>
          <w:rStyle w:val="bold"/>
        </w:rPr>
        <w:t xml:space="preserve">АККРЕДИТАЦИЯ</w:t>
      </w:r>
    </w:p>
    <w:p>
      <w:pPr>
        <w:pStyle w:val="paragraphIndent"/>
      </w:pPr>
      <w:r>
        <w:rPr/>
        <w:t xml:space="preserve">ОП 027339; регистр. № 08 - 0115 от 25.11.2015 выдано Министерством образования Рязанской области.</w:t>
      </w:r>
    </w:p>
    <w:p>
      <w:pPr/>
      <w:r>
        <w:rPr>
          <w:rStyle w:val="bold"/>
        </w:rPr>
        <w:t xml:space="preserve">УСТАВ</w:t>
      </w:r>
    </w:p>
    <w:p>
      <w:pPr>
        <w:pStyle w:val="paragraphIndent"/>
      </w:pPr>
      <w:r>
        <w:rPr/>
        <w:t xml:space="preserve">https://mih2.edusite.ru/mmagic.html?page=/sveden/document.html</w:t>
      </w:r>
    </w:p>
    <w:p>
      <w:pPr/>
      <w:r>
        <w:rPr/>
        <w:t xml:space="preserve"/>
      </w:r>
    </w:p>
    <w:p>
      <w:pPr>
        <w:pStyle w:val="Heading2"/>
      </w:pPr>
      <w:bookmarkStart w:id="7" w:name="_Toc7"/>
      <w:r>
        <w:t>1.3. Структура управления деятельностью образовательной организации.</w:t>
      </w:r>
      <w:bookmarkEnd w:id="7"/>
    </w:p>
    <w:p>
      <w:pPr/>
      <w:r>
        <w:rPr>
          <w:rStyle w:val="bold"/>
        </w:rPr>
        <w:t xml:space="preserve">СТРУКТУРА УПРАВЛЕНИЯ ДЕЯТЕЛЬНОСТЬЮ ОБРАЗОВАТЕЛЬНОЙ ОРГАНИЗАЦИИ</w:t>
      </w:r>
    </w:p>
    <w:p>
      <w:pPr>
        <w:pStyle w:val="paragraphLeft"/>
        <w:numPr>
          <w:ilvl w:val=""/>
          <w:numId w:val="12"/>
        </w:numPr>
      </w:pPr>
      <w:r>
        <w:rPr/>
        <w:t xml:space="preserve">Управление образования и молодёжной политики (Клеилкина Светлана Александровна, ул. Освобождения, д. 1)</w:t>
      </w:r>
    </w:p>
    <w:p>
      <w:pPr/>
      <w:r>
        <w:rPr/>
        <w:t xml:space="preserve"/>
      </w:r>
    </w:p>
    <w:p>
      <w:pPr>
        <w:pStyle w:val="Heading2"/>
      </w:pPr>
      <w:bookmarkStart w:id="8" w:name="_Toc8"/>
      <w:r>
        <w:t>1.4. Право владения, материально-техническая база образовательной организации.</w:t>
      </w:r>
      <w:bookmarkEnd w:id="8"/>
    </w:p>
    <w:p>
      <w:pPr/>
      <w:r>
        <w:rPr>
          <w:rStyle w:val="bold"/>
        </w:rPr>
        <w:t xml:space="preserve">НАЛИЧИЕ У ОБРАЗОВАТЕЛЬНОЙ ОРГАНИЗАЦИИ НА ПРАВЕ СОБСТВЕННОСТИ ИЛИ ИНОМ ЗАКОННОМ ОСНОВАНИИ ЗДАНИЙ, СТРОЕНИЙ, СООРУЖЕНИЙ, ТЕРРИТОРИЙ, НЕОБХОДИМЫХ ДЛЯ ОСУЩЕСТВЛЕНИЯ ОБРАЗОВАТЕЛЬНОЙ ДЕЯТЕЛЬНОСТИ</w:t>
      </w:r>
    </w:p>
    <w:p>
      <w:pPr>
        <w:pStyle w:val="paragraphLeft"/>
        <w:numPr>
          <w:ilvl w:val=""/>
          <w:numId w:val="12"/>
        </w:numPr>
      </w:pPr>
      <w:r>
        <w:rPr/>
        <w:t xml:space="preserve">Основное здание школы (основное здание, пристройка 1, пристройка2) (391710, Рязанская область, г.Михайлов, станция Михайлов, д.21б, Учебные кабинеты, библиотека с читальным залом, слесарные мастерские)</w:t>
      </w:r>
    </w:p>
    <w:p>
      <w:pPr>
        <w:pStyle w:val="paragraphLeft"/>
        <w:numPr>
          <w:ilvl w:val=""/>
          <w:numId w:val="12"/>
        </w:numPr>
      </w:pPr>
      <w:r>
        <w:rPr/>
        <w:t xml:space="preserve">Пришкольный участок (391710, Рязанская область, г.Михайлов, станция Михайлов, д.21б, Пришкольный участок)</w:t>
      </w:r>
    </w:p>
    <w:p>
      <w:pPr>
        <w:pStyle w:val="paragraphLeft"/>
        <w:numPr>
          <w:ilvl w:val=""/>
          <w:numId w:val="12"/>
        </w:numPr>
      </w:pPr>
      <w:r>
        <w:rPr/>
        <w:t xml:space="preserve">Хозяйственный сарай, гараж (391710, Рязанская область, г.Михайлов, станция Михайлов, д.21б, хозяйственные постройки)</w:t>
      </w:r>
    </w:p>
    <w:p>
      <w:pPr/>
      <w:r>
        <w:rPr>
          <w:rStyle w:val="bold"/>
        </w:rPr>
        <w:t xml:space="preserve">ИНФОРМАЦИЯ О НАЛИЧИИ ОБОРУДОВАННЫХ УЧЕБНЫХ КАБИНЕТОВ, ОБЪЕКТОВ ДЛЯ ПРОВЕДЕНИЯ ПРАКТИЧЕСКИХ ЗАНЯТИЙ</w:t>
      </w:r>
    </w:p>
    <w:p>
      <w:pPr>
        <w:pStyle w:val="paragraphLeft"/>
        <w:numPr>
          <w:ilvl w:val="0"/>
          <w:numId w:val="12"/>
        </w:numPr>
      </w:pPr>
      <w:r>
        <w:rPr/>
        <w:t xml:space="preserve">Кабинет физики (Рязанская область г. Михайлов, станция Михайлов, д.21б):</w:t>
      </w:r>
      <w:br/>
      <w:r>
        <w:rPr/>
        <w:t xml:space="preserve">Количество оборудованных учебных кабинетов - 1</w:t>
      </w:r>
      <w:br/>
      <w:r>
        <w:rPr/>
        <w:t xml:space="preserve">Количество объектов для проведения практических занятий - 0</w:t>
      </w:r>
    </w:p>
    <w:p>
      <w:pPr/>
      <w:r>
        <w:rPr>
          <w:rStyle w:val="bold"/>
        </w:rPr>
        <w:t xml:space="preserve">ИНФОРМАЦИЯ О НАЛИЧИИ БИБЛИОТЕК, ОБЪЕКТОВ ПИТАНИЯ И ОХРАНЫ ЗДОРОВЬЯ ОБУЧАЮЩИХСЯ (ВОСПИТАННИКОВ) ПРАКТИЧЕСКИХ ЗАНЯТИЙ</w:t>
      </w:r>
    </w:p>
    <w:p>
      <w:pPr>
        <w:pStyle w:val="paragraphLeft"/>
        <w:numPr>
          <w:ilvl w:val=""/>
          <w:numId w:val="12"/>
        </w:numPr>
      </w:pPr>
      <w:r>
        <w:rPr/>
        <w:t xml:space="preserve">Столовая (Рязанская область, г.Михайлов, станция Михайлов, 21б)</w:t>
      </w:r>
    </w:p>
    <w:p>
      <w:pPr>
        <w:pStyle w:val="paragraphLeft"/>
        <w:numPr>
          <w:ilvl w:val=""/>
          <w:numId w:val="12"/>
        </w:numPr>
      </w:pPr>
      <w:r>
        <w:rPr/>
        <w:t xml:space="preserve">Библиотека ()</w:t>
      </w:r>
    </w:p>
    <w:p>
      <w:pPr>
        <w:pStyle w:val="paragraphLeft"/>
        <w:numPr>
          <w:ilvl w:val=""/>
          <w:numId w:val="12"/>
        </w:numPr>
      </w:pPr>
      <w:r>
        <w:rPr/>
        <w:t xml:space="preserve">Медицинская комната ()</w:t>
      </w:r>
    </w:p>
    <w:p>
      <w:pPr/>
      <w:r>
        <w:rPr>
          <w:rStyle w:val="bold"/>
        </w:rPr>
        <w:t xml:space="preserve">ИНФОРМАЦИЯ О НАЛИЧИИ ОБЪЕКТОВ СПОРТА</w:t>
      </w:r>
    </w:p>
    <w:p>
      <w:pPr>
        <w:pStyle w:val="paragraphLeft"/>
        <w:numPr>
          <w:ilvl w:val=""/>
          <w:numId w:val="12"/>
        </w:numPr>
      </w:pPr>
      <w:r>
        <w:rPr/>
        <w:t xml:space="preserve">Спортзал ()</w:t>
      </w:r>
    </w:p>
    <w:p>
      <w:pPr/>
      <w:r>
        <w:rPr/>
        <w:t xml:space="preserve"/>
      </w:r>
    </w:p>
    <w:p>
      <w:pPr>
        <w:pStyle w:val="Heading2"/>
      </w:pPr>
      <w:bookmarkStart w:id="9" w:name="_Toc9"/>
      <w:r>
        <w:t>1.5. Анализ контингента обучающихся.</w:t>
      </w:r>
      <w:bookmarkEnd w:id="9"/>
    </w:p>
    <w:p>
      <w:pPr/>
      <w:r>
        <w:rPr>
          <w:rStyle w:val="bold"/>
        </w:rPr>
        <w:t xml:space="preserve">ЧИСЛЕННОСТЬ ОБУЧАЮЩИХСЯ (ВОСПИТАННИКОВ) ПО РЕАЛИЗУЕМЫМ ОБРАЗОВАТЕЛЬНЫМ ПРОГРАММАМ</w:t>
      </w:r>
    </w:p>
    <w:p>
      <w:pPr>
        <w:pStyle w:val="paragraphLeft"/>
        <w:numPr>
          <w:ilvl w:val="0"/>
          <w:numId w:val="11"/>
        </w:numPr>
      </w:pPr>
      <w:r>
        <w:rPr/>
        <w:t xml:space="preserve">1-11 классы:</w:t>
      </w:r>
    </w:p>
    <w:p>
      <w:pPr>
        <w:pStyle w:val="paragraphLeft"/>
        <w:numPr>
          <w:ilvl w:val="1"/>
          <w:numId w:val="11"/>
        </w:numPr>
      </w:pPr>
      <w:r>
        <w:rPr/>
        <w:t xml:space="preserve">за счет бюджетных ассигнований федерального бюджета - 511 (в том числе иностранных граждан - )</w:t>
      </w:r>
    </w:p>
    <w:p>
      <w:pPr>
        <w:pStyle w:val="paragraphLeft"/>
        <w:numPr>
          <w:ilvl w:val="1"/>
          <w:numId w:val="11"/>
        </w:numPr>
      </w:pPr>
      <w:r>
        <w:rPr/>
        <w:t xml:space="preserve">за счет бюджетов субъектов Российской Федерации - 0 (в том числе иностранных граждан - )</w:t>
      </w:r>
    </w:p>
    <w:p>
      <w:pPr>
        <w:pStyle w:val="paragraphLeft"/>
        <w:numPr>
          <w:ilvl w:val="1"/>
          <w:numId w:val="11"/>
        </w:numPr>
      </w:pPr>
      <w:r>
        <w:rPr/>
        <w:t xml:space="preserve">за счет местных бюджетов - 0 (в том числе иностранных граждан - )</w:t>
      </w:r>
    </w:p>
    <w:p>
      <w:pPr>
        <w:pStyle w:val="paragraphLeft"/>
        <w:numPr>
          <w:ilvl w:val="1"/>
          <w:numId w:val="11"/>
        </w:numPr>
      </w:pPr>
      <w:r>
        <w:rPr/>
        <w:t xml:space="preserve">по договорам об образовании за счет средств физических и (или) юридических лиц - 0 (в том числе иностранных граждан - )</w:t>
      </w:r>
    </w:p>
    <w:p>
      <w:pPr/>
      <w:r>
        <w:rPr/>
        <w:t xml:space="preserve"/>
      </w:r>
    </w:p>
    <w:p>
      <w:pPr>
        <w:pStyle w:val="Heading2"/>
      </w:pPr>
      <w:bookmarkStart w:id="10" w:name="_Toc10"/>
      <w:r>
        <w:t>2. Содержание образовательной деятельности.</w:t>
      </w:r>
      <w:bookmarkEnd w:id="10"/>
    </w:p>
    <w:p>
      <w:pPr>
        <w:pStyle w:val="Heading2"/>
      </w:pPr>
      <w:bookmarkStart w:id="11" w:name="_Toc11"/>
      <w:r>
        <w:t>2.1. Образовательная программа. Концепция развития образовательной организации.</w:t>
      </w:r>
      <w:bookmarkEnd w:id="11"/>
    </w:p>
    <w:p>
      <w:pPr/>
      <w:r>
        <w:rPr>
          <w:rStyle w:val="bold"/>
        </w:rPr>
        <w:t xml:space="preserve">РЕАЛИЗУЕМЫЕ ОБРАЗОВАТЕЛЬНЫЕ ПРОГРАММЫ</w:t>
      </w:r>
    </w:p>
    <w:p>
      <w:pPr>
        <w:pStyle w:val="paragraphLeft"/>
        <w:numPr>
          <w:ilvl w:val=""/>
          <w:numId w:val="12"/>
        </w:numPr>
      </w:pPr>
      <w:r>
        <w:rPr/>
        <w:t xml:space="preserve">Программа развития школы</w:t>
      </w:r>
    </w:p>
    <w:p>
      <w:pPr>
        <w:pStyle w:val="paragraphLeft"/>
        <w:numPr>
          <w:ilvl w:val=""/>
          <w:numId w:val="12"/>
        </w:numPr>
      </w:pPr>
      <w:r>
        <w:rPr/>
        <w:t xml:space="preserve">Основная общеобразовательная программа  начального общего образования</w:t>
      </w:r>
    </w:p>
    <w:p>
      <w:pPr>
        <w:pStyle w:val="paragraphLeft"/>
        <w:numPr>
          <w:ilvl w:val=""/>
          <w:numId w:val="12"/>
        </w:numPr>
      </w:pPr>
      <w:r>
        <w:rPr/>
        <w:t xml:space="preserve">Основная общеобразовательная программа основного общего образования</w:t>
      </w:r>
    </w:p>
    <w:p>
      <w:pPr>
        <w:pStyle w:val="paragraphLeft"/>
        <w:numPr>
          <w:ilvl w:val=""/>
          <w:numId w:val="12"/>
        </w:numPr>
      </w:pPr>
      <w:r>
        <w:rPr/>
        <w:t xml:space="preserve">Дополнения к основной образовательной программе МОУ "Михайловская СОШ №2" муниципального образования - Михайловский муниципальный район Рязанской области</w:t>
      </w:r>
    </w:p>
    <w:p>
      <w:pPr>
        <w:pStyle w:val="paragraphLeft"/>
        <w:numPr>
          <w:ilvl w:val=""/>
          <w:numId w:val="12"/>
        </w:numPr>
      </w:pPr>
      <w:r>
        <w:rPr/>
        <w:t xml:space="preserve">План - график работы детских объединений/внеурочной  деятельности
</w:t>
      </w:r>
    </w:p>
    <w:p>
      <w:pPr/>
      <w:r>
        <w:rPr/>
        <w:t xml:space="preserve"/>
      </w:r>
    </w:p>
    <w:p>
      <w:pPr>
        <w:pStyle w:val="Heading2"/>
      </w:pPr>
      <w:bookmarkStart w:id="12" w:name="_Toc12"/>
      <w:r>
        <w:t>2.2. Учебный план. Принципы составления учебного плана.</w:t>
      </w:r>
      <w:bookmarkEnd w:id="12"/>
    </w:p>
    <w:p>
      <w:pPr>
        <w:jc w:val="both"/>
      </w:pPr>
      <w:r>
        <w:rPr>
          <w:rFonts w:ascii="&quot;Times New Roman&quot;" w:hAnsi="&quot;Times New Roman&quot;" w:eastAsia="&quot;Times New Roman&quot;" w:cs="&quot;Times New Roman&quot;"/>
          <w:sz w:val="28"/>
          <w:szCs w:val="28"/>
        </w:rPr>
        <w:t xml:space="preserve">Учебный  план МОУ «Михайловская СОШ № 2», реализующей основные общеобразовательные программы в соответствии с требованиями федеральных государственных образовательных стандартов начального общего образования, основного общего образования, а так же реализующей основную общеобразовательную программу начального общего образования в соответствии с требованиями федерального государственного образовательного стандарта  начального  общего  образования  обучающихся  с   ограниченными возможностями здоровья  и образования  обучающихся  с  умственной отсталостью  (интеллектуальными  нарушениями) сформирован  в соответствии с:</w:t>
      </w:r>
    </w:p>
    <w:p>
      <w:pPr>
        <w:numPr>
          <w:ilvl w:val="0"/>
          <w:numId w:val="13"/>
        </w:numPr>
      </w:pPr>
      <w:r>
        <w:rPr>
          <w:rFonts w:ascii="&quot;Times New Roman&quot;" w:hAnsi="&quot;Times New Roman&quot;" w:eastAsia="&quot;Times New Roman&quot;" w:cs="&quot;Times New Roman&quot;"/>
          <w:sz w:val="28"/>
          <w:szCs w:val="28"/>
        </w:rPr>
        <w:t xml:space="preserve">Федеральным законом от 29.12.2012 г. № 273-ФЗ «Об образовании в Российской Федерации»;</w:t>
      </w:r>
    </w:p>
    <w:p>
      <w:pPr>
        <w:numPr>
          <w:ilvl w:val="0"/>
          <w:numId w:val="13"/>
        </w:numPr>
      </w:pPr>
      <w:r>
        <w:rPr>
          <w:rFonts w:ascii="&quot;Times New Roman&quot;" w:hAnsi="&quot;Times New Roman&quot;" w:eastAsia="&quot;Times New Roman&quot;" w:cs="&quot;Times New Roman&quot;"/>
          <w:sz w:val="28"/>
          <w:szCs w:val="28"/>
        </w:rPr>
        <w:t xml:space="preserve">Федеральным законом от 03.08.2018 года № 317-ФЗ «О внесении изменений в ст.11 и 14 ФЗ «Об образовании в Российской Федерации» в части обеспечения возможности получения образования на родных языках из числа языков народов России»;</w:t>
      </w:r>
    </w:p>
    <w:p>
      <w:pPr>
        <w:numPr>
          <w:ilvl w:val="0"/>
          <w:numId w:val="13"/>
        </w:numPr>
      </w:pPr>
      <w:r>
        <w:rPr>
          <w:rFonts w:ascii="&quot;Times New Roman&quot;" w:hAnsi="&quot;Times New Roman&quot;" w:eastAsia="&quot;Times New Roman&quot;" w:cs="&quot;Times New Roman&quot;"/>
          <w:sz w:val="28"/>
          <w:szCs w:val="28"/>
        </w:rPr>
        <w:t xml:space="preserve">Законом Рязанской области от 29.08.2013 №42-ОЗ «Об образовании в Рязанской области»;</w:t>
      </w:r>
    </w:p>
    <w:p>
      <w:pPr>
        <w:numPr>
          <w:ilvl w:val="0"/>
          <w:numId w:val="13"/>
        </w:numPr>
      </w:pPr>
      <w:r>
        <w:rPr>
          <w:rFonts w:ascii="&quot;Times New Roman&quot;" w:hAnsi="&quot;Times New Roman&quot;" w:eastAsia="&quot;Times New Roman&quot;" w:cs="&quot;Times New Roman&quot;"/>
          <w:sz w:val="28"/>
          <w:szCs w:val="28"/>
        </w:rPr>
        <w:t xml:space="preserve">Приказом Министерства образования и науки Российской Федерации от06.10.2009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>
      <w:pPr>
        <w:numPr>
          <w:ilvl w:val="0"/>
          <w:numId w:val="13"/>
        </w:numPr>
      </w:pPr>
      <w:r>
        <w:rPr>
          <w:rFonts w:ascii="&quot;Times New Roman&quot;" w:hAnsi="&quot;Times New Roman&quot;" w:eastAsia="&quot;Times New Roman&quot;" w:cs="&quot;Times New Roman&quot;"/>
          <w:sz w:val="28"/>
          <w:szCs w:val="28"/>
        </w:rPr>
        <w:t xml:space="preserve">Приказом Министерства образования и науки Российской Федерации от17.12.2010 №1897 «Об утверждении федерального государственного стандарта основного общего образования»;</w:t>
      </w:r>
    </w:p>
    <w:p>
      <w:pPr>
        <w:numPr>
          <w:ilvl w:val="0"/>
          <w:numId w:val="13"/>
        </w:numPr>
      </w:pPr>
      <w:r>
        <w:rPr>
          <w:rFonts w:ascii="&quot;Times New Roman&quot;" w:hAnsi="&quot;Times New Roman&quot;" w:eastAsia="&quot;Times New Roman&quot;" w:cs="&quot;Times New Roman&quot;"/>
          <w:sz w:val="28"/>
          <w:szCs w:val="28"/>
        </w:rPr>
        <w:t xml:space="preserve">Приказом Министерства образования и науки Российской Федерации от17.05.2012 года № 413 (в последней редакции от 11.12.2020 г.) «Об утверждении федерального государственного образовательного стандарта среднего общего образования»;</w:t>
      </w:r>
    </w:p>
    <w:p>
      <w:pPr>
        <w:numPr>
          <w:ilvl w:val="0"/>
          <w:numId w:val="13"/>
        </w:numPr>
      </w:pPr>
      <w:r>
        <w:rPr>
          <w:rFonts w:ascii="&quot;Times New Roman&quot;" w:hAnsi="&quot;Times New Roman&quot;" w:eastAsia="&quot;Times New Roman&quot;" w:cs="&quot;Times New Roman&quot;"/>
          <w:sz w:val="28"/>
          <w:szCs w:val="28"/>
        </w:rPr>
        <w:t xml:space="preserve">Приказом Минпросвещения России от 28.08.2020 №442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>
      <w:pPr>
        <w:numPr>
          <w:ilvl w:val="0"/>
          <w:numId w:val="13"/>
        </w:numPr>
      </w:pPr>
      <w:r>
        <w:rPr>
          <w:rFonts w:ascii="&quot;Times New Roman&quot;" w:hAnsi="&quot;Times New Roman&quot;" w:eastAsia="&quot;Times New Roman&quot;" w:cs="&quot;Times New Roman&quot;"/>
          <w:sz w:val="28"/>
          <w:szCs w:val="28"/>
        </w:rPr>
        <w:t xml:space="preserve">Примерными основными образовательными программами начального и основного общего образования, разработанными в соответствии с требованиями федеральных государственных образовательных стандартов начального и основного общего образования второго поколения, одобренными Федеральным учебно-методическим объединением по общему образованию (протокол заседания от 08.04.2015 № 1/15);</w:t>
      </w:r>
    </w:p>
    <w:p>
      <w:pPr>
        <w:numPr>
          <w:ilvl w:val="0"/>
          <w:numId w:val="13"/>
        </w:numPr>
      </w:pPr>
      <w:r>
        <w:rPr>
          <w:rFonts w:ascii="&quot;Times New Roman&quot;" w:hAnsi="&quot;Times New Roman&quot;" w:eastAsia="&quot;Times New Roman&quot;" w:cs="&quot;Times New Roman&quot;"/>
          <w:sz w:val="28"/>
          <w:szCs w:val="28"/>
        </w:rPr>
        <w:t xml:space="preserve">Примерной основной образовательной программой среднего общего образования, разработанной в соответствии с требованиями федеральных государственных образовательных стандартов второго поколения, одобренной Федеральным учебно-методическим объединением по общему образованию(Протокол от 28.06.2016 г. № 2/16-з);</w:t>
      </w:r>
    </w:p>
    <w:p>
      <w:pPr>
        <w:numPr>
          <w:ilvl w:val="0"/>
          <w:numId w:val="13"/>
        </w:numPr>
      </w:pPr>
      <w:r>
        <w:rPr>
          <w:rFonts w:ascii="&quot;Times New Roman&quot;" w:hAnsi="&quot;Times New Roman&quot;" w:eastAsia="&quot;Times New Roman&quot;" w:cs="&quot;Times New Roman&quot;"/>
          <w:sz w:val="28"/>
          <w:szCs w:val="28"/>
        </w:rPr>
        <w:t xml:space="preserve">Приказом Минпросвещения России от 11.12.2020 N 712"О внесении изменений в некоторые федеральные государственные образовательные стандарты общего образования по вопросам воспитания обучающихся" (Зарегистрировано в Минюсте России 25.12.2020 N 61828);</w:t>
      </w:r>
    </w:p>
    <w:p>
      <w:pPr>
        <w:numPr>
          <w:ilvl w:val="0"/>
          <w:numId w:val="13"/>
        </w:numPr>
      </w:pPr>
      <w:r>
        <w:rPr>
          <w:rFonts w:ascii="&quot;Times New Roman&quot;" w:hAnsi="&quot;Times New Roman&quot;" w:eastAsia="&quot;Times New Roman&quot;" w:cs="&quot;Times New Roman&quot;"/>
          <w:sz w:val="28"/>
          <w:szCs w:val="28"/>
        </w:rPr>
        <w:t xml:space="preserve">Санитарно-эпидемиологическими требованиями к организации воспитания и обучения, отдыха и оздоровления детей и молодежи, утвержденными Постановлением Главного государственного санитарного врача РФ от28.09.2020 № 28 «Об утверждении СП 2.4.3648-20»; </w:t>
      </w:r>
    </w:p>
    <w:p>
      <w:pPr>
        <w:numPr>
          <w:ilvl w:val="0"/>
          <w:numId w:val="13"/>
        </w:numPr>
      </w:pPr>
      <w:r>
        <w:rPr>
          <w:rFonts w:ascii="&quot;Times New Roman&quot;" w:hAnsi="&quot;Times New Roman&quot;" w:eastAsia="&quot;Times New Roman&quot;" w:cs="&quot;Times New Roman&quot;"/>
          <w:sz w:val="28"/>
          <w:szCs w:val="28"/>
        </w:rPr>
        <w:t xml:space="preserve"> Постановлением Главного государственного санитарного врача Российской Федерации от 28.01.2021 № 2 «Об утверждении санитарных правил и нормСанПиН1.2.3685-21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>
      <w:pPr>
        <w:numPr>
          <w:ilvl w:val="0"/>
          <w:numId w:val="13"/>
        </w:numPr>
      </w:pPr>
      <w:r>
        <w:rPr>
          <w:rFonts w:ascii="&quot;Times New Roman&quot;" w:hAnsi="&quot;Times New Roman&quot;" w:eastAsia="&quot;Times New Roman&quot;" w:cs="&quot;Times New Roman&quot;"/>
          <w:sz w:val="28"/>
          <w:szCs w:val="28"/>
        </w:rPr>
        <w:t xml:space="preserve"> Санитарно-эпидемиологическими правилами и нормативами СанПиН2…4.2.3286-15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утвержденными Постановлением Главного государственного санитарного врача Российской Федерации от 10.07.2015№26«Об утверждении СанПиН 2.4.2.3286-15»;</w:t>
      </w:r>
    </w:p>
    <w:p>
      <w:pPr>
        <w:numPr>
          <w:ilvl w:val="0"/>
          <w:numId w:val="13"/>
        </w:numPr>
      </w:pPr>
      <w:r>
        <w:rPr>
          <w:rFonts w:ascii="&quot;Times New Roman&quot;" w:hAnsi="&quot;Times New Roman&quot;" w:eastAsia="&quot;Times New Roman&quot;" w:cs="&quot;Times New Roman&quot;"/>
          <w:sz w:val="28"/>
          <w:szCs w:val="28"/>
        </w:rPr>
        <w:t xml:space="preserve"> Письмом Минобрнауки России от 06.12.2017 № 08-2595 «О методических рекомендациях по вопросу изучения государственных языков республик, находящихся в составе Российской Федерации и варианты учебных планов»;</w:t>
      </w:r>
    </w:p>
    <w:p>
      <w:pPr>
        <w:numPr>
          <w:ilvl w:val="0"/>
          <w:numId w:val="13"/>
        </w:numPr>
      </w:pPr>
      <w:r>
        <w:rPr>
          <w:rFonts w:ascii="&quot;Times New Roman&quot;" w:hAnsi="&quot;Times New Roman&quot;" w:eastAsia="&quot;Times New Roman&quot;" w:cs="&quot;Times New Roman&quot;"/>
          <w:sz w:val="28"/>
          <w:szCs w:val="28"/>
        </w:rPr>
        <w:t xml:space="preserve"> Письмом Министерства образования и науки РФ от 09 октября 2017 года</w:t>
      </w:r>
      <w:br/>
      <w:r>
        <w:rPr>
          <w:rFonts w:ascii="&quot;Times New Roman&quot;" w:hAnsi="&quot;Times New Roman&quot;" w:eastAsia="&quot;Times New Roman&quot;" w:cs="&quot;Times New Roman&quot;"/>
          <w:sz w:val="28"/>
          <w:szCs w:val="28"/>
        </w:rPr>
        <w:t xml:space="preserve">	№ ТС945/08 «О реализации прав граждан на получение образования на родном языке»;</w:t>
      </w:r>
    </w:p>
    <w:p>
      <w:pPr>
        <w:numPr>
          <w:ilvl w:val="0"/>
          <w:numId w:val="13"/>
        </w:numPr>
      </w:pPr>
      <w:r>
        <w:rPr>
          <w:rFonts w:ascii="&quot;Times New Roman&quot;" w:hAnsi="&quot;Times New Roman&quot;" w:eastAsia="&quot;Times New Roman&quot;" w:cs="&quot;Times New Roman&quot;"/>
          <w:sz w:val="28"/>
          <w:szCs w:val="28"/>
        </w:rPr>
        <w:t xml:space="preserve"> Приказом Министерства образования Рязанской области от 25.03.2015 №242«О финансировании внеурочной деятельности в общеобразовательных организациях Рязанской области в рамках реализации федерального государственного образовательного стандарта второго поколения»;</w:t>
      </w:r>
    </w:p>
    <w:p>
      <w:pPr>
        <w:numPr>
          <w:ilvl w:val="0"/>
          <w:numId w:val="13"/>
        </w:numPr>
      </w:pPr>
      <w:r>
        <w:rPr>
          <w:rFonts w:ascii="&quot;Times New Roman&quot;" w:hAnsi="&quot;Times New Roman&quot;" w:eastAsia="&quot;Times New Roman&quot;" w:cs="&quot;Times New Roman&quot;"/>
          <w:sz w:val="28"/>
          <w:szCs w:val="28"/>
        </w:rPr>
        <w:t xml:space="preserve"> Письмом министерства образования Рязанской области от 15.02.2016 №ОЩ/12-950 «О методических рекомендациях по организации обучения на дому по основным общеобразовательным программам детей-инвалидов, инвалидов и детей, нуждающихся в длительном лечении, которые не могут посещать образовательные организации»;</w:t>
      </w:r>
    </w:p>
    <w:p>
      <w:pPr>
        <w:numPr>
          <w:ilvl w:val="0"/>
          <w:numId w:val="13"/>
        </w:numPr>
      </w:pPr>
      <w:r>
        <w:rPr>
          <w:rFonts w:ascii="&quot;Times New Roman&quot;" w:hAnsi="&quot;Times New Roman&quot;" w:eastAsia="&quot;Times New Roman&quot;" w:cs="&quot;Times New Roman&quot;"/>
          <w:sz w:val="28"/>
          <w:szCs w:val="28"/>
        </w:rPr>
        <w:t xml:space="preserve"> Приказом Министерства образования и науки Российской Федерации от19.12.2014 г. №1598 «Об утверждении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>
      <w:pPr>
        <w:numPr>
          <w:ilvl w:val="0"/>
          <w:numId w:val="13"/>
        </w:numPr>
      </w:pPr>
      <w:r>
        <w:rPr>
          <w:rFonts w:ascii="&quot;Times New Roman&quot;" w:hAnsi="&quot;Times New Roman&quot;" w:eastAsia="&quot;Times New Roman&quot;" w:cs="&quot;Times New Roman&quot;"/>
          <w:sz w:val="28"/>
          <w:szCs w:val="28"/>
        </w:rPr>
        <w:t xml:space="preserve"> Приказом Министерства образования и науки Российской Федерации от19.12.2014 №1599 «Об утверждении федерального государственного образовательного стандарта обучающихся с умственной отсталостью(интеллектуальными нарушениями)»;</w:t>
      </w:r>
    </w:p>
    <w:p>
      <w:pPr>
        <w:numPr>
          <w:ilvl w:val="0"/>
          <w:numId w:val="13"/>
        </w:numPr>
      </w:pPr>
      <w:r>
        <w:rPr>
          <w:rFonts w:ascii="&quot;Times New Roman&quot;" w:hAnsi="&quot;Times New Roman&quot;" w:eastAsia="&quot;Times New Roman&quot;" w:cs="&quot;Times New Roman&quot;"/>
          <w:sz w:val="28"/>
          <w:szCs w:val="28"/>
        </w:rPr>
        <w:t xml:space="preserve"> Примерными адаптированными основными образовательными программами начального общего образования обучающихся с ОВЗ и обучающихся с умственной отсталостью, одобренными решением федерального учебно-методического объединения по общему образованию(протокол от 22.12.2015№4/15);</w:t>
      </w:r>
    </w:p>
    <w:p>
      <w:pPr>
        <w:numPr>
          <w:ilvl w:val="0"/>
          <w:numId w:val="13"/>
        </w:numPr>
      </w:pPr>
      <w:r>
        <w:rPr>
          <w:rFonts w:ascii="&quot;Times New Roman&quot;" w:hAnsi="&quot;Times New Roman&quot;" w:eastAsia="&quot;Times New Roman&quot;" w:cs="&quot;Times New Roman&quot;"/>
          <w:sz w:val="28"/>
          <w:szCs w:val="28"/>
        </w:rPr>
        <w:t xml:space="preserve"> Письмом Минобрнауки России от 20.06.2017 № ТС-194/08 «Об организации изучения учебного предмета «Астрономия»;</w:t>
      </w:r>
    </w:p>
    <w:p>
      <w:pPr>
        <w:numPr>
          <w:ilvl w:val="0"/>
          <w:numId w:val="13"/>
        </w:numPr>
      </w:pPr>
      <w:r>
        <w:rPr>
          <w:rFonts w:ascii="&quot;Times New Roman&quot;" w:hAnsi="&quot;Times New Roman&quot;" w:eastAsia="&quot;Times New Roman&quot;" w:cs="&quot;Times New Roman&quot;"/>
          <w:sz w:val="28"/>
          <w:szCs w:val="28"/>
        </w:rPr>
        <w:t xml:space="preserve"> Приказом Министерства образования Рязанской области от 26.06.2017 №730«Об организации изучения учебного предмета «Астрономия»;</w:t>
      </w:r>
    </w:p>
    <w:p>
      <w:pPr>
        <w:numPr>
          <w:ilvl w:val="0"/>
          <w:numId w:val="13"/>
        </w:numPr>
      </w:pPr>
      <w:r>
        <w:rPr>
          <w:rFonts w:ascii="&quot;Times New Roman&quot;" w:hAnsi="&quot;Times New Roman&quot;" w:eastAsia="&quot;Times New Roman&quot;" w:cs="&quot;Times New Roman&quot;"/>
          <w:sz w:val="28"/>
          <w:szCs w:val="28"/>
        </w:rPr>
        <w:t xml:space="preserve"> Письмом Минобрнауки России от 06.12.2017 № 08-2595 «О методических рекомендациях органам исполнительной власти субъектов Российской Федерации, осуществляющим государственное управление в сфере образования, по вопросу изучения государственных языков республик, находящихся в составе Российской Федерации».</w:t>
      </w:r>
    </w:p>
    <w:p>
      <w:pPr>
        <w:numPr>
          <w:ilvl w:val="0"/>
          <w:numId w:val="13"/>
        </w:numPr>
      </w:pPr>
      <w:r>
        <w:rPr>
          <w:rFonts w:ascii="&quot;Times New Roman&quot;" w:hAnsi="&quot;Times New Roman&quot;" w:eastAsia="&quot;Times New Roman&quot;" w:cs="&quot;Times New Roman&quot;"/>
          <w:sz w:val="28"/>
          <w:szCs w:val="28"/>
        </w:rPr>
        <w:t xml:space="preserve"> Письмом Министерства образования и молодежной политики Рязанской области от 16.04.2021 г. № ОЩ/12- 3716 «Методические рекомендации по формированию учебных планов образовательных организаций Рязанской области, реализующих программы начального, основного и среднего общего образования, на 2021-2022 учебный год».</w:t>
      </w:r>
    </w:p>
    <w:p>
      <w:pPr>
        <w:jc w:val="both"/>
      </w:pPr>
      <w:r>
        <w:rPr/>
        <w:t xml:space="preserve"> </w:t>
      </w:r>
    </w:p>
    <w:p>
      <w:pPr>
        <w:jc w:val="both"/>
      </w:pPr>
      <w:r>
        <w:rPr>
          <w:rFonts w:ascii="&quot;Times New Roman&quot;" w:hAnsi="&quot;Times New Roman&quot;" w:eastAsia="&quot;Times New Roman&quot;" w:cs="&quot;Times New Roman&quot;"/>
          <w:sz w:val="28"/>
          <w:szCs w:val="28"/>
          <w:b w:val="1"/>
          <w:bCs w:val="1"/>
        </w:rPr>
        <w:t xml:space="preserve">1.2. Продолжительность учебной недели (года)</w:t>
      </w:r>
    </w:p>
    <w:p>
      <w:pPr>
        <w:jc w:val="both"/>
      </w:pPr>
      <w:r>
        <w:rPr>
          <w:rFonts w:ascii="&quot;Times New Roman&quot;" w:hAnsi="&quot;Times New Roman&quot;" w:eastAsia="&quot;Times New Roman&quot;" w:cs="&quot;Times New Roman&quot;"/>
          <w:sz w:val="28"/>
          <w:szCs w:val="28"/>
          <w:b w:val="1"/>
          <w:bCs w:val="1"/>
        </w:rPr>
        <w:t xml:space="preserve">1.2. Продолжительность учебной недели (года)</w:t>
      </w:r>
    </w:p>
    <w:p>
      <w:pPr>
        <w:jc w:val="both"/>
      </w:pPr>
      <w:r>
        <w:rPr>
          <w:rFonts w:ascii="&quot;Times New Roman&quot;" w:hAnsi="&quot;Times New Roman&quot;" w:eastAsia="&quot;Times New Roman&quot;" w:cs="&quot;Times New Roman&quot;"/>
          <w:sz w:val="28"/>
          <w:szCs w:val="28"/>
        </w:rPr>
        <w:t xml:space="preserve">В 1-11 классах 5-дневная учебная неделя в МОУ «Михайловская СОШ №2», Стрелецко-Высельском филиале и Первомайском филиале МОУ «Михайловская СОШ №2».</w:t>
      </w:r>
    </w:p>
    <w:p>
      <w:pPr>
        <w:jc w:val="both"/>
      </w:pPr>
      <w:r>
        <w:rPr>
          <w:rFonts w:ascii="&quot;Times New Roman&quot;" w:hAnsi="&quot;Times New Roman&quot;" w:eastAsia="&quot;Times New Roman&quot;" w:cs="&quot;Times New Roman&quot;"/>
          <w:sz w:val="28"/>
          <w:szCs w:val="28"/>
        </w:rPr>
        <w:t xml:space="preserve">Продолжительность учебного года на втором уровне образования составляет: </w:t>
      </w:r>
    </w:p>
    <w:p>
      <w:pPr>
        <w:jc w:val="both"/>
      </w:pPr>
      <w:r>
        <w:rPr>
          <w:rFonts w:ascii="&quot;Times New Roman&quot;" w:hAnsi="&quot;Times New Roman&quot;" w:eastAsia="&quot;Times New Roman&quot;" w:cs="&quot;Times New Roman&quot;"/>
          <w:sz w:val="28"/>
          <w:szCs w:val="28"/>
        </w:rPr>
        <w:t xml:space="preserve">в 1 классе – 33</w:t>
      </w:r>
      <w:r>
        <w:rPr>
          <w:rFonts w:ascii="&quot;Times New Roman&quot;" w:hAnsi="&quot;Times New Roman&quot;" w:eastAsia="&quot;Times New Roman&quot;" w:cs="&quot;Times New Roman&quot;"/>
          <w:sz w:val="28"/>
          <w:szCs w:val="28"/>
        </w:rPr>
        <w:t xml:space="preserve"> недели в год;</w:t>
      </w:r>
    </w:p>
    <w:p>
      <w:pPr>
        <w:jc w:val="both"/>
      </w:pPr>
      <w:r>
        <w:rPr>
          <w:rFonts w:ascii="&quot;Times New Roman&quot;" w:hAnsi="&quot;Times New Roman&quot;" w:eastAsia="&quot;Times New Roman&quot;" w:cs="&quot;Times New Roman&quot;"/>
          <w:sz w:val="28"/>
          <w:szCs w:val="28"/>
        </w:rPr>
        <w:t xml:space="preserve"> в 2-7 классах – 34 недели в год;</w:t>
      </w:r>
    </w:p>
    <w:p>
      <w:pPr>
        <w:jc w:val="both"/>
      </w:pPr>
      <w:r>
        <w:rPr>
          <w:rFonts w:ascii="&quot;Times New Roman&quot;" w:hAnsi="&quot;Times New Roman&quot;" w:eastAsia="&quot;Times New Roman&quot;" w:cs="&quot;Times New Roman&quot;"/>
          <w:sz w:val="28"/>
          <w:szCs w:val="28"/>
        </w:rPr>
        <w:t xml:space="preserve">В 8-11 классах – 35 недель в год.</w:t>
      </w:r>
    </w:p>
    <w:p>
      <w:pPr>
        <w:jc w:val="both"/>
      </w:pPr>
      <w:r>
        <w:rPr>
          <w:rFonts w:ascii="&quot;Times New Roman&quot;" w:hAnsi="&quot;Times New Roman&quot;" w:eastAsia="&quot;Times New Roman&quot;" w:cs="&quot;Times New Roman&quot;"/>
          <w:sz w:val="28"/>
          <w:szCs w:val="28"/>
        </w:rPr>
        <w:t xml:space="preserve">Для учащихся 1-ых классов устанавливаются в течение года дополнительные недельные каникулы. </w:t>
      </w:r>
    </w:p>
    <w:p>
      <w:pPr>
        <w:jc w:val="both"/>
      </w:pPr>
      <w:r>
        <w:rPr>
          <w:rFonts w:ascii="&quot;Times New Roman&quot;" w:hAnsi="&quot;Times New Roman&quot;" w:eastAsia="&quot;Times New Roman&quot;" w:cs="&quot;Times New Roman&quot;"/>
          <w:sz w:val="28"/>
          <w:szCs w:val="28"/>
        </w:rPr>
        <w:t xml:space="preserve">Обучение учащихся в 1-м классе осуществляется с соблюдением следующих дополнительных требований:</w:t>
      </w:r>
    </w:p>
    <w:p>
      <w:pPr>
        <w:jc w:val="both"/>
      </w:pPr>
      <w:r>
        <w:rPr>
          <w:rFonts w:ascii="&quot;Times New Roman&quot;" w:hAnsi="&quot;Times New Roman&quot;" w:eastAsia="&quot;Times New Roman&quot;" w:cs="&quot;Times New Roman&quot;"/>
          <w:sz w:val="28"/>
          <w:szCs w:val="28"/>
        </w:rPr>
        <w:t xml:space="preserve">-продолжительность урока в сентябре и октябре - по 3 урока в день по 35 минут каждый;</w:t>
      </w:r>
    </w:p>
    <w:p>
      <w:pPr>
        <w:jc w:val="both"/>
      </w:pPr>
      <w:r>
        <w:rPr>
          <w:rFonts w:ascii="&quot;Times New Roman&quot;" w:hAnsi="&quot;Times New Roman&quot;" w:eastAsia="&quot;Times New Roman&quot;" w:cs="&quot;Times New Roman&quot;"/>
          <w:sz w:val="28"/>
          <w:szCs w:val="28"/>
        </w:rPr>
        <w:t xml:space="preserve">-продолжительность урока в ноябре и декабре - по 4 урока в день по 35 минут каждый; </w:t>
      </w:r>
    </w:p>
    <w:p>
      <w:pPr>
        <w:jc w:val="both"/>
      </w:pPr>
      <w:r>
        <w:rPr>
          <w:rFonts w:ascii="&quot;Times New Roman&quot;" w:hAnsi="&quot;Times New Roman&quot;" w:eastAsia="&quot;Times New Roman&quot;" w:cs="&quot;Times New Roman&quot;"/>
          <w:sz w:val="28"/>
          <w:szCs w:val="28"/>
        </w:rPr>
        <w:t xml:space="preserve">-продолжительность урока с января по май - по 4 урока в день по 40 минут каждый.</w:t>
      </w:r>
    </w:p>
    <w:p>
      <w:pPr>
        <w:jc w:val="both"/>
      </w:pPr>
      <w:r>
        <w:rPr>
          <w:rFonts w:ascii="&quot;Times New Roman&quot;" w:hAnsi="&quot;Times New Roman&quot;" w:eastAsia="&quot;Times New Roman&quot;" w:cs="&quot;Times New Roman&quot;"/>
          <w:sz w:val="28"/>
          <w:szCs w:val="28"/>
        </w:rPr>
        <w:t xml:space="preserve">   Продолжительность урока   во 2-11 классах составляет 40 минут.</w:t>
      </w:r>
    </w:p>
    <w:p>
      <w:pPr/>
      <w:r>
        <w:rPr/>
        <w:t xml:space="preserve"/>
      </w:r>
    </w:p>
    <w:p>
      <w:pPr>
        <w:pStyle w:val="Heading2"/>
      </w:pPr>
      <w:bookmarkStart w:id="13" w:name="_Toc13"/>
      <w:r>
        <w:t>3. Кадровый состав образовательной организации.</w:t>
      </w:r>
      <w:bookmarkEnd w:id="13"/>
    </w:p>
    <w:p>
      <w:pPr/>
      <w:r>
        <w:rPr>
          <w:rStyle w:val="bold"/>
        </w:rPr>
        <w:t xml:space="preserve">РУКОВОДСТВО</w:t>
      </w:r>
    </w:p>
    <w:p>
      <w:pPr>
        <w:pStyle w:val="paragraphIndent"/>
      </w:pPr>
      <w:r>
        <w:rPr/>
        <w:t xml:space="preserve">Количество человек, занимающих руководящие должности - 4 чел.</w:t>
      </w:r>
    </w:p>
    <w:p>
      <w:pPr/>
      <w:r>
        <w:rPr>
          <w:rStyle w:val="bold"/>
        </w:rPr>
        <w:t xml:space="preserve">НАЧАЛЬНОЕ ОБЩЕЕ ОБРАЗОВАНИЕ</w:t>
      </w:r>
    </w:p>
    <w:p>
      <w:pPr>
        <w:pStyle w:val="paragraphIndent"/>
      </w:pPr>
      <w:r>
        <w:rPr/>
        <w:t xml:space="preserve">Количество педагогов начального образования - 8 чел.</w:t>
      </w:r>
    </w:p>
    <w:p>
      <w:pPr/>
      <w:r>
        <w:rPr>
          <w:rStyle w:val="bold"/>
        </w:rPr>
        <w:t xml:space="preserve">ОСНОВНОЕ И/ИЛИ СРЕДНЕЕ ОБЩЕЕ ОБРАЗОВАНИЕ</w:t>
      </w:r>
    </w:p>
    <w:p>
      <w:pPr>
        <w:pStyle w:val="paragraphIndent"/>
      </w:pPr>
      <w:r>
        <w:rPr/>
        <w:t xml:space="preserve">Количество педагогов основного и/или среднего общего образования - 13 чел.</w:t>
      </w:r>
    </w:p>
    <w:p>
      <w:pPr/>
      <w:r>
        <w:rPr>
          <w:rStyle w:val="bold"/>
        </w:rPr>
        <w:t xml:space="preserve">ДОПОЛНИТЕЛЬНОЕ ОБРАЗОВАНИЕ ДЕТЕЙ И ВЗРОСЛЫХ</w:t>
      </w:r>
    </w:p>
    <w:p>
      <w:pPr>
        <w:pStyle w:val="paragraphIndent"/>
      </w:pPr>
      <w:r>
        <w:rPr/>
        <w:t xml:space="preserve">Количество педагогов дополнительного образования детей и взрослых - 1 чел.</w:t>
      </w:r>
    </w:p>
    <w:p>
      <w:pPr/>
      <w:r>
        <w:rPr/>
        <w:t xml:space="preserve"/>
      </w:r>
    </w:p>
    <w:p>
      <w:pPr>
        <w:pStyle w:val="Heading2"/>
      </w:pPr>
      <w:bookmarkStart w:id="14" w:name="_Toc14"/>
      <w:r>
        <w:t>4. Анализ качества обучения учащихся.</w:t>
      </w:r>
      <w:bookmarkEnd w:id="14"/>
    </w:p>
    <w:p>
      <w:pPr>
        <w:pStyle w:val="Heading2"/>
      </w:pPr>
      <w:bookmarkStart w:id="15" w:name="_Toc15"/>
      <w:r>
        <w:t>4.1. Динамика качества обученности обучающихся за 5 лет.</w:t>
      </w:r>
      <w:bookmarkEnd w:id="15"/>
    </w:p>
    <w:p>
      <w:pPr/>
      <w:r>
        <w:rPr/>
        <w:t xml:space="preserve"/>
      </w:r>
    </w:p>
    <w:p>
      <w:pPr>
        <w:pStyle w:val="Heading2"/>
      </w:pPr>
      <w:bookmarkStart w:id="16" w:name="_Toc16"/>
      <w:r>
        <w:t>4.2. Анализ результатов обучения за отчетный учебный год.</w:t>
      </w:r>
      <w:bookmarkEnd w:id="16"/>
    </w:p>
    <w:p>
      <w:pPr/>
      <w:r>
        <w:rPr>
          <w:rFonts w:ascii="&quot;Times New Roman&quot;" w:hAnsi="&quot;Times New Roman&quot;" w:eastAsia="&quot;Times New Roman&quot;" w:cs="&quot;Times New Roman&quot;"/>
          <w:sz w:val="24"/>
          <w:szCs w:val="24"/>
          <w:b w:val="1"/>
          <w:bCs w:val="1"/>
        </w:rPr>
        <w:t xml:space="preserve">Переход на новые ФГОС</w:t>
      </w:r>
    </w:p>
    <w:p>
      <w:pPr>
        <w:jc w:val="both"/>
      </w:pPr>
      <w:r>
        <w:rPr>
          <w:rFonts w:ascii="&quot;Times New Roman&quot;" w:hAnsi="&quot;Times New Roman&quot;" w:eastAsia="&quot;Times New Roman&quot;" w:cs="&quot;Times New Roman&quot;"/>
          <w:sz w:val="24"/>
          <w:szCs w:val="24"/>
        </w:rPr>
        <w:t xml:space="preserve">Для перехода с 1 сентября 2022 года на ФГОС начального общего образования, утвержденного </w:t>
      </w:r>
      <w:hyperlink r:id="rId8" w:history="1">
        <w:r>
          <w:rPr>
            <w:color w:val="blue"/>
            <w:u w:val="single"/>
          </w:rPr>
          <w:t xml:space="preserve">приказом Минпросвещения от 31.05.2021 № 286</w:t>
        </w:r>
      </w:hyperlink>
      <w:r>
        <w:rPr>
          <w:rFonts w:ascii="&quot;Times New Roman&quot;" w:hAnsi="&quot;Times New Roman&quot;" w:eastAsia="&quot;Times New Roman&quot;" w:cs="&quot;Times New Roman&quot;"/>
          <w:sz w:val="24"/>
          <w:szCs w:val="24"/>
        </w:rPr>
        <w:t xml:space="preserve">, и ФГОС основного общего образования, утвержденного </w:t>
      </w:r>
      <w:hyperlink r:id="rId9" w:history="1">
        <w:r>
          <w:rPr>
            <w:color w:val="blue"/>
            <w:u w:val="single"/>
          </w:rPr>
          <w:t xml:space="preserve">приказом Минпросвещения от 31.05.2021 № 287</w:t>
        </w:r>
      </w:hyperlink>
      <w:r>
        <w:rPr>
          <w:rFonts w:ascii="&quot;Times New Roman&quot;" w:hAnsi="&quot;Times New Roman&quot;" w:eastAsia="&quot;Times New Roman&quot;" w:cs="&quot;Times New Roman&quot;"/>
          <w:sz w:val="24"/>
          <w:szCs w:val="24"/>
        </w:rPr>
        <w:t xml:space="preserve">, МОУ «Михайловская СОШ № 2» разработала и утвердила дорожную карту, чтобы внедрить новые требования к образовательной деятельности. В том числе определило сроки разработки основных общеобразовательных программ – начального общего и основного общего образования, вынесло на общественное обсуждение перевод всех обучающихся начального общего и основного общего образования на новые ФГОС и получило одобрение у 100% участников обсуждения. Для выполнения новых требований и качественной реализации программ в МОУ «Михайловская СОШ № 2» на 2022 год запланирована масштабная работа по обеспечению готовности всех участников образовательных отношений через новые формы развития потенциала.</w:t>
      </w:r>
    </w:p>
    <w:p>
      <w:pPr>
        <w:jc w:val="both"/>
      </w:pPr>
      <w:r>
        <w:rPr>
          <w:rFonts w:ascii="&quot;Times New Roman&quot;" w:hAnsi="&quot;Times New Roman&quot;" w:eastAsia="&quot;Times New Roman&quot;" w:cs="&quot;Times New Roman&quot;"/>
          <w:sz w:val="24"/>
          <w:szCs w:val="24"/>
        </w:rPr>
        <w:t xml:space="preserve">Деятельность рабочей группы за 2021 год по подготовке Школы к постепенному переходу на новые ФГОС НОО и ООО можно оценить как хорошую: мероприятия дорожной карты реализованы на 98 процентов. Причины, по которым не был проведен ряд мероприятий дорожной карты, объективны: болезнь педагогов или участников рабочей группы.</w:t>
      </w:r>
    </w:p>
    <w:p>
      <w:pPr>
        <w:jc w:val="both"/>
      </w:pPr>
      <w:r>
        <w:rPr>
          <w:rFonts w:ascii="&quot;Times New Roman&quot;" w:hAnsi="&quot;Times New Roman&quot;" w:eastAsia="&quot;Times New Roman&quot;" w:cs="&quot;Times New Roman&quot;"/>
          <w:sz w:val="24"/>
          <w:szCs w:val="24"/>
          <w:b w:val="1"/>
          <w:bCs w:val="1"/>
        </w:rPr>
        <w:t xml:space="preserve">Дистанционное обучение</w:t>
      </w:r>
    </w:p>
    <w:p>
      <w:pPr>
        <w:jc w:val="both"/>
      </w:pPr>
      <w:r>
        <w:rPr>
          <w:rFonts w:ascii="&quot;Times New Roman&quot;" w:hAnsi="&quot;Times New Roman&quot;" w:eastAsia="&quot;Times New Roman&quot;" w:cs="&quot;Times New Roman&quot;"/>
          <w:sz w:val="24"/>
          <w:szCs w:val="24"/>
        </w:rPr>
        <w:t xml:space="preserve">МОУ «Михайловская СОШ № 2» осуществляло реализацию образовательных программ с применением электронного обучения и дистанционных образовательных технологий. При этом стоит отметить, что в 2021 году на основе анализа причин выявленных проблем в 2020 году достигнуты следующие положительные эффекты:</w:t>
      </w:r>
    </w:p>
    <w:p>
      <w:pPr>
        <w:jc w:val="both"/>
      </w:pPr>
      <w:r>
        <w:rPr>
          <w:rFonts w:ascii="&quot;Times New Roman&quot;" w:hAnsi="&quot;Times New Roman&quot;" w:eastAsia="&quot;Times New Roman&quot;" w:cs="&quot;Times New Roman&quot;"/>
          <w:sz w:val="24"/>
          <w:szCs w:val="24"/>
        </w:rPr>
        <w:t xml:space="preserve">появилась стабильность в результативности образовательной деятельности на уровне начального общего и основного общего образования;</w:t>
      </w:r>
    </w:p>
    <w:p>
      <w:pPr>
        <w:jc w:val="both"/>
      </w:pPr>
      <w:r>
        <w:rPr>
          <w:rFonts w:ascii="&quot;Times New Roman&quot;" w:hAnsi="&quot;Times New Roman&quot;" w:eastAsia="&quot;Times New Roman&quot;" w:cs="&quot;Times New Roman&quot;"/>
          <w:sz w:val="24"/>
          <w:szCs w:val="24"/>
        </w:rPr>
        <w:t xml:space="preserve">вышли на достаточное обеспечение обучающихся техническими средствами обучения – компьютерами, ноутбуками и другими средствами, увеличили скорость интернета;</w:t>
      </w:r>
    </w:p>
    <w:p>
      <w:pPr>
        <w:jc w:val="both"/>
      </w:pPr>
      <w:r>
        <w:rPr>
          <w:rFonts w:ascii="&quot;Times New Roman&quot;" w:hAnsi="&quot;Times New Roman&quot;" w:eastAsia="&quot;Times New Roman&quot;" w:cs="&quot;Times New Roman&quot;"/>
          <w:sz w:val="24"/>
          <w:szCs w:val="24"/>
        </w:rPr>
        <w:t xml:space="preserve">проработали с родителями (законными представителями) обучающихся вопросы организации обучения в домашних условиях, которые способствуют успешному освоению образовательных программ;</w:t>
      </w:r>
    </w:p>
    <w:p>
      <w:pPr>
        <w:jc w:val="both"/>
      </w:pPr>
      <w:r>
        <w:rPr>
          <w:rFonts w:ascii="&quot;Times New Roman&quot;" w:hAnsi="&quot;Times New Roman&quot;" w:eastAsia="&quot;Times New Roman&quot;" w:cs="&quot;Times New Roman&quot;"/>
          <w:sz w:val="24"/>
          <w:szCs w:val="24"/>
        </w:rPr>
        <w:t xml:space="preserve">уменьшили на 7 процентов количество обращений граждан по вопросам недостаточного уровня качества образования и повысили удовлетворенность родителей (законных представителей) качеством преподавания учебных предметов с использованием дистанционных образовательных технологий с 65 до 98 процентов.</w:t>
      </w:r>
    </w:p>
    <w:p>
      <w:pPr>
        <w:jc w:val="both"/>
      </w:pPr>
      <w:r>
        <w:rPr>
          <w:rFonts w:ascii="&quot;Times New Roman&quot;" w:hAnsi="&quot;Times New Roman&quot;" w:eastAsia="&quot;Times New Roman&quot;" w:cs="&quot;Times New Roman&quot;"/>
          <w:sz w:val="24"/>
          <w:szCs w:val="24"/>
        </w:rPr>
        <w:t xml:space="preserve">Таким образом, полученные в 2021 году результаты свидетельствуют о правильности принятых управленческих решений по внедрению системы наставничества и введению в штат технического специалиста.</w:t>
      </w:r>
    </w:p>
    <w:p>
      <w:pPr>
        <w:jc w:val="both"/>
      </w:pPr>
      <w:r>
        <w:rPr>
          <w:rFonts w:ascii="&quot;Times New Roman&quot;" w:hAnsi="&quot;Times New Roman&quot;" w:eastAsia="&quot;Times New Roman&quot;" w:cs="&quot;Times New Roman&quot;"/>
          <w:sz w:val="24"/>
          <w:szCs w:val="24"/>
        </w:rPr>
        <w:t xml:space="preserve">В Школе созданы специальные условия для получения образования обучающимися с ОВЗ. Отдельные классы, группы для обучающихся с ОВЗ скомплектованы в зависимости от категории обучающихся, вариантов адаптированных основных образовательных программ и СанПиН:</w:t>
      </w:r>
    </w:p>
    <w:p>
      <w:pPr>
        <w:jc w:val="both"/>
      </w:pPr>
      <w:r>
        <w:rPr>
          <w:rFonts w:ascii="&quot;Times New Roman&quot;" w:hAnsi="&quot;Times New Roman&quot;" w:eastAsia="&quot;Times New Roman&quot;" w:cs="&quot;Times New Roman&quot;"/>
          <w:sz w:val="24"/>
          <w:szCs w:val="24"/>
        </w:rPr>
        <w:t xml:space="preserve">общеобразовательные классы, где ребенок с ОВЗ обучается совместно с обучающимися без ограничений возможностей здоровья по индивидуальной адаптированной образовательной программе.</w:t>
      </w:r>
    </w:p>
    <w:p>
      <w:pPr>
        <w:jc w:val="both"/>
      </w:pPr>
      <w:r>
        <w:rPr>
          <w:rFonts w:ascii="&quot;Times New Roman&quot;" w:hAnsi="&quot;Times New Roman&quot;" w:eastAsia="&quot;Times New Roman&quot;" w:cs="&quot;Times New Roman&quot;"/>
          <w:sz w:val="24"/>
          <w:szCs w:val="24"/>
        </w:rPr>
        <w:t xml:space="preserve">В периоды дистанционного обучения педагогом-психологом проводится работа по адаптации обучающихся с ОВЗ. Также ведется работа с родителями и педагогами.</w:t>
      </w:r>
    </w:p>
    <w:p>
      <w:pPr>
        <w:jc w:val="both"/>
      </w:pPr>
      <w:r>
        <w:rPr>
          <w:rFonts w:ascii="&quot;Times New Roman&quot;" w:hAnsi="&quot;Times New Roman&quot;" w:eastAsia="&quot;Times New Roman&quot;" w:cs="&quot;Times New Roman&quot;"/>
          <w:sz w:val="24"/>
          <w:szCs w:val="24"/>
          <w:b w:val="1"/>
          <w:bCs w:val="1"/>
        </w:rPr>
        <w:t xml:space="preserve">Внеурочная деятельность</w:t>
      </w:r>
    </w:p>
    <w:p>
      <w:pPr>
        <w:jc w:val="both"/>
      </w:pPr>
      <w:r>
        <w:rPr>
          <w:rFonts w:ascii="&quot;Times New Roman&quot;" w:hAnsi="&quot;Times New Roman&quot;" w:eastAsia="&quot;Times New Roman&quot;" w:cs="&quot;Times New Roman&quot;"/>
          <w:sz w:val="24"/>
          <w:szCs w:val="24"/>
        </w:rPr>
        <w:t xml:space="preserve"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ФГОС к структуре рабочих программ внеурочной деятельности.</w:t>
      </w:r>
    </w:p>
    <w:p>
      <w:pPr>
        <w:jc w:val="both"/>
      </w:pPr>
      <w:r>
        <w:rPr>
          <w:rFonts w:ascii="&quot;Times New Roman&quot;" w:hAnsi="&quot;Times New Roman&quot;" w:eastAsia="&quot;Times New Roman&quot;" w:cs="&quot;Times New Roman&quot;"/>
          <w:sz w:val="24"/>
          <w:szCs w:val="24"/>
        </w:rPr>
        <w:t xml:space="preserve">Все рабочие программы имеют аннотации и размещены на официальном сайте Школы.</w:t>
      </w:r>
    </w:p>
    <w:p>
      <w:pPr>
        <w:jc w:val="both"/>
      </w:pPr>
      <w:r>
        <w:rPr>
          <w:rFonts w:ascii="&quot;Times New Roman&quot;" w:hAnsi="&quot;Times New Roman&quot;" w:eastAsia="&quot;Times New Roman&quot;" w:cs="&quot;Times New Roman&quot;"/>
          <w:sz w:val="24"/>
          <w:szCs w:val="24"/>
        </w:rPr>
        <w:t xml:space="preserve">Формы организации внеурочной деятельности включают: кружки, секции, клуб по интересам, летний лагерь.</w:t>
      </w:r>
    </w:p>
    <w:p>
      <w:pPr>
        <w:jc w:val="both"/>
      </w:pPr>
      <w:r>
        <w:rPr>
          <w:rFonts w:ascii="&quot;Times New Roman&quot;" w:hAnsi="&quot;Times New Roman&quot;" w:eastAsia="&quot;Times New Roman&quot;" w:cs="&quot;Times New Roman&quot;"/>
          <w:sz w:val="24"/>
          <w:szCs w:val="24"/>
        </w:rPr>
        <w:t xml:space="preserve">Реализация программ внеурочной деятельности в период временных ограничений, связанных с эпидемиологической ситуацией 2021 года, проводилась с использованием дистанционных образовательных технологий.</w:t>
      </w:r>
    </w:p>
    <w:p>
      <w:pPr>
        <w:jc w:val="both"/>
      </w:pPr>
      <w:r>
        <w:rPr>
          <w:rFonts w:ascii="&quot;Times New Roman&quot;" w:hAnsi="&quot;Times New Roman&quot;" w:eastAsia="&quot;Times New Roman&quot;" w:cs="&quot;Times New Roman&quot;"/>
          <w:sz w:val="24"/>
          <w:szCs w:val="24"/>
        </w:rPr>
        <w:t xml:space="preserve">Апрель-май 2021 года. Все курсы внеурочной деятельности (кроме физкультурно-оздоровительного направления) реализовывались в дистанционном формате:</w:t>
      </w:r>
    </w:p>
    <w:p>
      <w:pPr>
        <w:jc w:val="both"/>
      </w:pPr>
      <w:r>
        <w:rPr>
          <w:rFonts w:ascii="&quot;Times New Roman&quot;" w:hAnsi="&quot;Times New Roman&quot;" w:eastAsia="&quot;Times New Roman&quot;" w:cs="&quot;Times New Roman&quot;"/>
          <w:sz w:val="24"/>
          <w:szCs w:val="24"/>
        </w:rPr>
        <w:t xml:space="preserve">были внесены изменения в положение о внеурочной деятельности, в рабочие программы курсов и скорректированы календарно-тематические планирования;</w:t>
      </w:r>
    </w:p>
    <w:p>
      <w:pPr>
        <w:jc w:val="both"/>
      </w:pPr>
      <w:r>
        <w:rPr>
          <w:rFonts w:ascii="&quot;Times New Roman&quot;" w:hAnsi="&quot;Times New Roman&quot;" w:eastAsia="&quot;Times New Roman&quot;" w:cs="&quot;Times New Roman&quot;"/>
          <w:sz w:val="24"/>
          <w:szCs w:val="24"/>
        </w:rPr>
        <w:t xml:space="preserve">составлено расписание занятий в режиме онлайн на каждый учебный день в соответствии с образовательной программой и планом внеурочной деятельности по каждому курсу, при этом предусмотрена дифференциация по классам и время проведения занятия не более 30 минут;</w:t>
      </w:r>
    </w:p>
    <w:p>
      <w:pPr>
        <w:jc w:val="both"/>
      </w:pPr>
      <w:r>
        <w:rPr>
          <w:rFonts w:ascii="&quot;Times New Roman&quot;" w:hAnsi="&quot;Times New Roman&quot;" w:eastAsia="&quot;Times New Roman&quot;" w:cs="&quot;Times New Roman&quot;"/>
          <w:sz w:val="24"/>
          <w:szCs w:val="24"/>
        </w:rPr>
        <w:t xml:space="preserve">проводилось обязательное информирование обучающихся и их родителей об изменениях в планах внеурочной деятельности.</w:t>
      </w:r>
    </w:p>
    <w:p>
      <w:pPr>
        <w:jc w:val="both"/>
      </w:pPr>
      <w:r>
        <w:rPr>
          <w:rFonts w:ascii="&quot;Times New Roman&quot;" w:hAnsi="&quot;Times New Roman&quot;" w:eastAsia="&quot;Times New Roman&quot;" w:cs="&quot;Times New Roman&quot;"/>
          <w:sz w:val="24"/>
          <w:szCs w:val="24"/>
        </w:rPr>
        <w:t xml:space="preserve">Октябрь-ноябрь 2021 года. В первой четверти 2021/22 учебного года до 25 октября занятия по внеурочной деятельности проводились в традиционном очном формате. С 25.09 до 25.12 – в гибридном формате с учетом эпидемиологической обстановки. В очной форме проводились занятия внеурочной деятельности, которые невозможно вынести на дистант: спортивно-оздоровительные программы и курсы некоторых других направлений, которые требуют очного взаимодействия. Например, курс по кулинарии «Вкусно и просто», курс «Дети онлайн» с применением школьных ноутбуков в рамках развития ЦОС.</w:t>
      </w:r>
    </w:p>
    <w:p>
      <w:pPr>
        <w:jc w:val="both"/>
      </w:pPr>
      <w:r>
        <w:rPr>
          <w:rFonts w:ascii="&quot;Times New Roman&quot;" w:hAnsi="&quot;Times New Roman&quot;" w:eastAsia="&quot;Times New Roman&quot;" w:cs="&quot;Times New Roman&quot;"/>
          <w:sz w:val="24"/>
          <w:szCs w:val="24"/>
        </w:rPr>
        <w:t xml:space="preserve">Вывод. Выявленные проблемы не повлияли на качество организации внеурочной деятельности. Благодаря внесению необходимых изменений планы внеурочной деятельности НОО, ООО и СОО выполнены в полном объеме, в основном удалось сохранить контингент обучающихся.</w:t>
      </w:r>
    </w:p>
    <w:p>
      <w:pPr>
        <w:jc w:val="both"/>
      </w:pPr>
      <w:r>
        <w:rPr>
          <w:rFonts w:ascii="&quot;Times New Roman&quot;" w:hAnsi="&quot;Times New Roman&quot;" w:eastAsia="&quot;Times New Roman&quot;" w:cs="&quot;Times New Roman&quot;"/>
          <w:sz w:val="24"/>
          <w:szCs w:val="24"/>
        </w:rPr>
        <w:t xml:space="preserve">Воспитательная работа</w:t>
      </w:r>
    </w:p>
    <w:p>
      <w:pPr>
        <w:jc w:val="both"/>
      </w:pPr>
      <w:r>
        <w:rPr>
          <w:rFonts w:ascii="&quot;Times New Roman&quot;" w:hAnsi="&quot;Times New Roman&quot;" w:eastAsia="&quot;Times New Roman&quot;" w:cs="&quot;Times New Roman&quot;"/>
          <w:sz w:val="24"/>
          <w:szCs w:val="24"/>
        </w:rPr>
        <w:t xml:space="preserve">Воспитательная работа во втором полугодии 2020/21 учебного года осуществлялась в соответствии с программой духовно-нравственного развития ООП НОО и программами воспитания и социализации ООП ООО и СОО по следующим направлениям:</w:t>
      </w:r>
    </w:p>
    <w:p>
      <w:pPr>
        <w:numPr>
          <w:ilvl w:val="0"/>
          <w:numId w:val="14"/>
        </w:numPr>
      </w:pPr>
      <w:r>
        <w:rPr>
          <w:rFonts w:ascii="&quot;Times New Roman&quot;" w:hAnsi="&quot;Times New Roman&quot;" w:eastAsia="&quot;Times New Roman&quot;" w:cs="&quot;Times New Roman&quot;"/>
          <w:sz w:val="24"/>
          <w:szCs w:val="24"/>
        </w:rPr>
        <w:t xml:space="preserve">гражданское воспитание;</w:t>
      </w:r>
    </w:p>
    <w:p>
      <w:pPr>
        <w:numPr>
          <w:ilvl w:val="0"/>
          <w:numId w:val="14"/>
        </w:numPr>
      </w:pPr>
      <w:r>
        <w:rPr>
          <w:rFonts w:ascii="&quot;Times New Roman&quot;" w:hAnsi="&quot;Times New Roman&quot;" w:eastAsia="&quot;Times New Roman&quot;" w:cs="&quot;Times New Roman&quot;"/>
          <w:sz w:val="24"/>
          <w:szCs w:val="24"/>
        </w:rPr>
        <w:t xml:space="preserve">патриотическое воспитание;</w:t>
      </w:r>
    </w:p>
    <w:p>
      <w:pPr>
        <w:numPr>
          <w:ilvl w:val="0"/>
          <w:numId w:val="14"/>
        </w:numPr>
      </w:pPr>
      <w:r>
        <w:rPr>
          <w:rFonts w:ascii="&quot;Times New Roman&quot;" w:hAnsi="&quot;Times New Roman&quot;" w:eastAsia="&quot;Times New Roman&quot;" w:cs="&quot;Times New Roman&quot;"/>
          <w:sz w:val="24"/>
          <w:szCs w:val="24"/>
        </w:rPr>
        <w:t xml:space="preserve">духовно-нравственное воспитание;</w:t>
      </w:r>
    </w:p>
    <w:p>
      <w:pPr>
        <w:numPr>
          <w:ilvl w:val="0"/>
          <w:numId w:val="14"/>
        </w:numPr>
      </w:pPr>
      <w:r>
        <w:rPr>
          <w:rFonts w:ascii="&quot;Times New Roman&quot;" w:hAnsi="&quot;Times New Roman&quot;" w:eastAsia="&quot;Times New Roman&quot;" w:cs="&quot;Times New Roman&quot;"/>
          <w:sz w:val="24"/>
          <w:szCs w:val="24"/>
        </w:rPr>
        <w:t xml:space="preserve">эстетическое воспитание;</w:t>
      </w:r>
    </w:p>
    <w:p>
      <w:pPr>
        <w:numPr>
          <w:ilvl w:val="0"/>
          <w:numId w:val="14"/>
        </w:numPr>
      </w:pPr>
      <w:r>
        <w:rPr>
          <w:rFonts w:ascii="&quot;Times New Roman&quot;" w:hAnsi="&quot;Times New Roman&quot;" w:eastAsia="&quot;Times New Roman&quot;" w:cs="&quot;Times New Roman&quot;"/>
          <w:sz w:val="24"/>
          <w:szCs w:val="24"/>
        </w:rPr>
        <w:t xml:space="preserve">физическое воспитание, формирование культуры здоровья и эмоционального благополучия;</w:t>
      </w:r>
    </w:p>
    <w:p>
      <w:pPr>
        <w:numPr>
          <w:ilvl w:val="0"/>
          <w:numId w:val="14"/>
        </w:numPr>
      </w:pPr>
      <w:r>
        <w:rPr>
          <w:rFonts w:ascii="&quot;Times New Roman&quot;" w:hAnsi="&quot;Times New Roman&quot;" w:eastAsia="&quot;Times New Roman&quot;" w:cs="&quot;Times New Roman&quot;"/>
          <w:sz w:val="24"/>
          <w:szCs w:val="24"/>
        </w:rPr>
        <w:t xml:space="preserve">трудовое воспитание;</w:t>
      </w:r>
    </w:p>
    <w:p>
      <w:pPr>
        <w:numPr>
          <w:ilvl w:val="0"/>
          <w:numId w:val="14"/>
        </w:numPr>
      </w:pPr>
      <w:r>
        <w:rPr>
          <w:rFonts w:ascii="&quot;Times New Roman&quot;" w:hAnsi="&quot;Times New Roman&quot;" w:eastAsia="&quot;Times New Roman&quot;" w:cs="&quot;Times New Roman&quot;"/>
          <w:sz w:val="24"/>
          <w:szCs w:val="24"/>
        </w:rPr>
        <w:t xml:space="preserve">экологическое воспитание;</w:t>
      </w:r>
    </w:p>
    <w:p>
      <w:pPr>
        <w:numPr>
          <w:ilvl w:val="0"/>
          <w:numId w:val="14"/>
        </w:numPr>
      </w:pPr>
      <w:r>
        <w:rPr>
          <w:rFonts w:ascii="&quot;Times New Roman&quot;" w:hAnsi="&quot;Times New Roman&quot;" w:eastAsia="&quot;Times New Roman&quot;" w:cs="&quot;Times New Roman&quot;"/>
          <w:sz w:val="24"/>
          <w:szCs w:val="24"/>
        </w:rPr>
        <w:t xml:space="preserve">формирование ценности научного познания.</w:t>
      </w:r>
    </w:p>
    <w:p>
      <w:pPr>
        <w:jc w:val="both"/>
      </w:pPr>
      <w:r>
        <w:rPr>
          <w:rFonts w:ascii="&quot;Times New Roman&quot;" w:hAnsi="&quot;Times New Roman&quot;" w:eastAsia="&quot;Times New Roman&quot;" w:cs="&quot;Times New Roman&quot;"/>
          <w:sz w:val="24"/>
          <w:szCs w:val="24"/>
        </w:rPr>
        <w:t xml:space="preserve">На 2021/22 учебный год Школа разработала рабочую программу воспитания. Воспитательная работа по ней осуществляется по следующим модулям:</w:t>
      </w:r>
    </w:p>
    <w:p>
      <w:pPr>
        <w:jc w:val="both"/>
      </w:pPr>
      <w:r>
        <w:rPr>
          <w:rFonts w:ascii="&quot;Times New Roman&quot;" w:hAnsi="&quot;Times New Roman&quot;" w:eastAsia="&quot;Times New Roman&quot;" w:cs="&quot;Times New Roman&quot;"/>
          <w:sz w:val="24"/>
          <w:szCs w:val="24"/>
        </w:rPr>
        <w:t xml:space="preserve">инвариантные – «Классное руководство», «Школьный урок», «Курсы внеурочной деятельности», «Работа с родителями», «Самоуправление», «Профориентация»;</w:t>
      </w:r>
    </w:p>
    <w:p>
      <w:pPr>
        <w:jc w:val="both"/>
      </w:pPr>
      <w:r>
        <w:rPr>
          <w:rFonts w:ascii="&quot;Times New Roman&quot;" w:hAnsi="&quot;Times New Roman&quot;" w:eastAsia="&quot;Times New Roman&quot;" w:cs="&quot;Times New Roman&quot;"/>
          <w:sz w:val="24"/>
          <w:szCs w:val="24"/>
        </w:rPr>
        <w:t xml:space="preserve">вариативные – «Ключевые общешкольные дела», «Детские общественные объединения».</w:t>
      </w:r>
    </w:p>
    <w:p>
      <w:pPr>
        <w:jc w:val="both"/>
      </w:pPr>
      <w:r>
        <w:rPr>
          <w:rFonts w:ascii="&quot;Times New Roman&quot;" w:hAnsi="&quot;Times New Roman&quot;" w:eastAsia="&quot;Times New Roman&quot;" w:cs="&quot;Times New Roman&quot;"/>
          <w:sz w:val="24"/>
          <w:szCs w:val="24"/>
        </w:rPr>
        <w:t xml:space="preserve"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родителей, разнообразны: коллективные школьные дела и акции.</w:t>
      </w:r>
    </w:p>
    <w:p>
      <w:pPr>
        <w:jc w:val="both"/>
      </w:pPr>
      <w:r>
        <w:rPr>
          <w:rFonts w:ascii="&quot;Times New Roman&quot;" w:hAnsi="&quot;Times New Roman&quot;" w:eastAsia="&quot;Times New Roman&quot;" w:cs="&quot;Times New Roman&quot;"/>
          <w:sz w:val="24"/>
          <w:szCs w:val="24"/>
        </w:rPr>
        <w:t xml:space="preserve">Школа принимала активное участие в воспитательных событиях муниципального и регионального уровней (дистанционно).</w:t>
      </w:r>
    </w:p>
    <w:p>
      <w:pPr>
        <w:jc w:val="both"/>
      </w:pPr>
      <w:r>
        <w:rPr>
          <w:rFonts w:ascii="&quot;Times New Roman&quot;" w:hAnsi="&quot;Times New Roman&quot;" w:eastAsia="&quot;Times New Roman&quot;" w:cs="&quot;Times New Roman&quot;"/>
          <w:sz w:val="24"/>
          <w:szCs w:val="24"/>
        </w:rPr>
        <w:t xml:space="preserve">В 2021 году классными руководителями использовались различные формы работы с обучающимися и их родителями:</w:t>
      </w:r>
    </w:p>
    <w:p>
      <w:pPr>
        <w:numPr>
          <w:ilvl w:val="0"/>
          <w:numId w:val="15"/>
        </w:numPr>
      </w:pPr>
      <w:r>
        <w:rPr>
          <w:rFonts w:ascii="&quot;Times New Roman&quot;" w:hAnsi="&quot;Times New Roman&quot;" w:eastAsia="&quot;Times New Roman&quot;" w:cs="&quot;Times New Roman&quot;"/>
          <w:sz w:val="24"/>
          <w:szCs w:val="24"/>
        </w:rPr>
        <w:t xml:space="preserve">тематические классные часы;</w:t>
      </w:r>
    </w:p>
    <w:p>
      <w:pPr>
        <w:numPr>
          <w:ilvl w:val="0"/>
          <w:numId w:val="15"/>
        </w:numPr>
      </w:pPr>
      <w:r>
        <w:rPr>
          <w:rFonts w:ascii="&quot;Times New Roman&quot;" w:hAnsi="&quot;Times New Roman&quot;" w:eastAsia="&quot;Times New Roman&quot;" w:cs="&quot;Times New Roman&quot;"/>
          <w:sz w:val="24"/>
          <w:szCs w:val="24"/>
        </w:rPr>
        <w:t xml:space="preserve">участие в творческих конкурсах: конкурсы рисунков, фотоконкурсы, конкурс чтецов;</w:t>
      </w:r>
    </w:p>
    <w:p>
      <w:pPr>
        <w:numPr>
          <w:ilvl w:val="0"/>
          <w:numId w:val="15"/>
        </w:numPr>
      </w:pPr>
      <w:r>
        <w:rPr>
          <w:rFonts w:ascii="&quot;Times New Roman&quot;" w:hAnsi="&quot;Times New Roman&quot;" w:eastAsia="&quot;Times New Roman&quot;" w:cs="&quot;Times New Roman&quot;"/>
          <w:sz w:val="24"/>
          <w:szCs w:val="24"/>
        </w:rPr>
        <w:t xml:space="preserve">участие в интеллектуальных конкурсах, олимпиадах;</w:t>
      </w:r>
    </w:p>
    <w:p>
      <w:pPr>
        <w:numPr>
          <w:ilvl w:val="0"/>
          <w:numId w:val="15"/>
        </w:numPr>
      </w:pPr>
      <w:r>
        <w:rPr>
          <w:rFonts w:ascii="&quot;Times New Roman&quot;" w:hAnsi="&quot;Times New Roman&quot;" w:eastAsia="&quot;Times New Roman&quot;" w:cs="&quot;Times New Roman&quot;"/>
          <w:sz w:val="24"/>
          <w:szCs w:val="24"/>
        </w:rPr>
        <w:t xml:space="preserve">индивидуальные беседы с учащимися;</w:t>
      </w:r>
    </w:p>
    <w:p>
      <w:pPr>
        <w:numPr>
          <w:ilvl w:val="0"/>
          <w:numId w:val="15"/>
        </w:numPr>
      </w:pPr>
      <w:r>
        <w:rPr>
          <w:rFonts w:ascii="&quot;Times New Roman&quot;" w:hAnsi="&quot;Times New Roman&quot;" w:eastAsia="&quot;Times New Roman&quot;" w:cs="&quot;Times New Roman&quot;"/>
          <w:sz w:val="24"/>
          <w:szCs w:val="24"/>
        </w:rPr>
        <w:t xml:space="preserve">индивидуальные беседы с родителями;</w:t>
      </w:r>
    </w:p>
    <w:p>
      <w:pPr>
        <w:numPr>
          <w:ilvl w:val="0"/>
          <w:numId w:val="15"/>
        </w:numPr>
      </w:pPr>
      <w:r>
        <w:rPr>
          <w:rFonts w:ascii="&quot;Times New Roman&quot;" w:hAnsi="&quot;Times New Roman&quot;" w:eastAsia="&quot;Times New Roman&quot;" w:cs="&quot;Times New Roman&quot;"/>
          <w:sz w:val="24"/>
          <w:szCs w:val="24"/>
        </w:rPr>
        <w:t xml:space="preserve">родительские собрания (дистанционно).</w:t>
      </w:r>
    </w:p>
    <w:p>
      <w:pPr>
        <w:jc w:val="both"/>
      </w:pPr>
      <w:r>
        <w:rPr>
          <w:rFonts w:ascii="&quot;Times New Roman&quot;" w:hAnsi="&quot;Times New Roman&quot;" w:eastAsia="&quot;Times New Roman&quot;" w:cs="&quot;Times New Roman&quot;"/>
          <w:sz w:val="24"/>
          <w:szCs w:val="24"/>
        </w:rPr>
        <w:t xml:space="preserve">На начало 2021/22 учебного года в Школе сформировано 20 общеобразовательных классов. Классными руководителями 1–11-х классов составлены планы воспитательной работы с классами на учебный год в соответствии с рабочей программой воспитания и календарными планами воспитательной работы Школы.</w:t>
      </w:r>
    </w:p>
    <w:p>
      <w:pPr>
        <w:jc w:val="both"/>
      </w:pPr>
      <w:r>
        <w:rPr>
          <w:rFonts w:ascii="&quot;Times New Roman&quot;" w:hAnsi="&quot;Times New Roman&quot;" w:eastAsia="&quot;Times New Roman&quot;" w:cs="&quot;Times New Roman&quot;"/>
          <w:sz w:val="24"/>
          <w:szCs w:val="24"/>
        </w:rPr>
        <w:t xml:space="preserve">В связи с запретом на массовые мероприятия по </w:t>
      </w:r>
      <w:hyperlink r:id="rId10" w:history="1">
        <w:r>
          <w:rPr>
            <w:color w:val="blue"/>
            <w:u w:val="single"/>
          </w:rPr>
          <w:t xml:space="preserve">СП 3.1/2.4.3598-20</w:t>
        </w:r>
      </w:hyperlink>
      <w:r>
        <w:rPr>
          <w:rFonts w:ascii="&quot;Times New Roman&quot;" w:hAnsi="&quot;Times New Roman&quot;" w:eastAsia="&quot;Times New Roman&quot;" w:cs="&quot;Times New Roman&quot;"/>
          <w:sz w:val="24"/>
          <w:szCs w:val="24"/>
        </w:rPr>
        <w:t xml:space="preserve"> школьные и классные воспитательные мероприятия в 2021 году проводились в своих классах. </w:t>
      </w:r>
    </w:p>
    <w:p>
      <w:pPr>
        <w:jc w:val="both"/>
      </w:pPr>
      <w:r>
        <w:rPr>
          <w:rFonts w:ascii="&quot;Times New Roman&quot;" w:hAnsi="&quot;Times New Roman&quot;" w:eastAsia="&quot;Times New Roman&quot;" w:cs="&quot;Times New Roman&quot;"/>
          <w:sz w:val="24"/>
          <w:szCs w:val="24"/>
        </w:rPr>
        <w:t xml:space="preserve">Эффективность воспитательной работы Школы в 2021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 хорошем уровне организации воспитательной работы Школы в 2021 году.</w:t>
      </w:r>
    </w:p>
    <w:p>
      <w:pPr>
        <w:jc w:val="both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jc w:val="both"/>
      </w:pPr>
      <w:r>
        <w:rPr>
          <w:rFonts w:ascii="&quot;Times New Roman&quot;" w:hAnsi="&quot;Times New Roman&quot;" w:eastAsia="&quot;Times New Roman&quot;" w:cs="&quot;Times New Roman&quot;"/>
          <w:sz w:val="24"/>
          <w:szCs w:val="24"/>
        </w:rPr>
        <w:t xml:space="preserve">IV. СОДЕРЖАНИЕ И КАЧЕСТВО ПОДГОТОВКИ</w:t>
      </w:r>
    </w:p>
    <w:p>
      <w:pPr>
        <w:jc w:val="both"/>
      </w:pPr>
      <w:r>
        <w:rPr>
          <w:rFonts w:ascii="&quot;Times New Roman&quot;" w:hAnsi="&quot;Times New Roman&quot;" w:eastAsia="&quot;Times New Roman&quot;" w:cs="&quot;Times New Roman&quot;"/>
          <w:sz w:val="24"/>
          <w:szCs w:val="24"/>
        </w:rPr>
        <w:t xml:space="preserve">Проведен анализ успеваемости и качества знаний по итогам 2020/21 учебного года. Статистические данные свидетельствуют об успешном освоении обучающимися основных образовательных программ.</w:t>
      </w:r>
    </w:p>
    <w:p>
      <w:pPr>
        <w:jc w:val="both"/>
      </w:pPr>
      <w:r>
        <w:rPr>
          <w:rFonts w:ascii="&quot;Times New Roman&quot;" w:hAnsi="&quot;Times New Roman&quot;" w:eastAsia="&quot;Times New Roman&quot;" w:cs="&quot;Times New Roman&quot;"/>
          <w:sz w:val="24"/>
          <w:szCs w:val="24"/>
        </w:rPr>
        <w:t xml:space="preserve">Таблица 6. Статистика показателей за 2020/21 год</w:t>
      </w:r>
    </w:p>
    <w:tbl>
      <w:tblGrid>
        <w:gridCol w:w="765" w:type="dxa"/>
        <w:gridCol w:w="7260" w:type="dxa"/>
        <w:gridCol w:w="2265" w:type="dxa"/>
      </w:tblGrid>
      <w:tblPr>
        <w:tblW w:w="5000" w:type="pct"/>
        <w:tblCellSpacing w:w="0" w:type="dxa"/>
        <w:tblLayout w:type="autofit"/>
        <w:bidiVisual w:val="0"/>
      </w:tblPr>
      <w:tr>
        <w:trPr/>
        <w:tc>
          <w:tcPr>
            <w:tcW w:w="765" w:type="dxa"/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4"/>
                <w:szCs w:val="24"/>
              </w:rPr>
              <w:t xml:space="preserve">№ п/п</w:t>
            </w:r>
          </w:p>
        </w:tc>
        <w:tc>
          <w:tcPr>
            <w:tcW w:w="7260" w:type="dxa"/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4"/>
                <w:szCs w:val="24"/>
              </w:rPr>
              <w:t xml:space="preserve">Параметры статистики</w:t>
            </w:r>
          </w:p>
        </w:tc>
        <w:tc>
          <w:tcPr>
            <w:tcW w:w="2265" w:type="dxa"/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4"/>
                <w:szCs w:val="24"/>
              </w:rPr>
              <w:t xml:space="preserve">2020/21 учебный год</w:t>
            </w:r>
          </w:p>
        </w:tc>
      </w:tr>
      <w:tr>
        <w:trPr/>
        <w:tc>
          <w:tcPr>
            <w:tcW w:w="765" w:type="dxa"/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4"/>
                <w:szCs w:val="24"/>
              </w:rPr>
              <w:t xml:space="preserve">1</w:t>
            </w:r>
          </w:p>
        </w:tc>
        <w:tc>
          <w:tcPr>
            <w:tcW w:w="7260" w:type="dxa"/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4"/>
                <w:szCs w:val="24"/>
              </w:rPr>
              <w:t xml:space="preserve">Количество детей, обучавшихся на конец учебного года (для 2020/21), в том числе:</w:t>
            </w:r>
          </w:p>
        </w:tc>
        <w:tc>
          <w:tcPr>
            <w:tcW w:w="2265" w:type="dxa"/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4"/>
                <w:szCs w:val="24"/>
              </w:rPr>
              <w:t xml:space="preserve">512</w:t>
            </w:r>
          </w:p>
        </w:tc>
      </w:tr>
      <w:tr>
        <w:trPr/>
        <w:tc>
          <w:tcPr>
            <w:tcW w:w="7260" w:type="dxa"/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4"/>
                <w:szCs w:val="24"/>
              </w:rPr>
              <w:t xml:space="preserve">– начальная школа</w:t>
            </w:r>
          </w:p>
        </w:tc>
        <w:tc>
          <w:tcPr>
            <w:tcW w:w="2265" w:type="dxa"/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4"/>
                <w:szCs w:val="24"/>
              </w:rPr>
              <w:t xml:space="preserve">217</w:t>
            </w:r>
          </w:p>
        </w:tc>
      </w:tr>
      <w:tr>
        <w:trPr/>
        <w:tc>
          <w:tcPr>
            <w:tcW w:w="7260" w:type="dxa"/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4"/>
                <w:szCs w:val="24"/>
              </w:rPr>
              <w:t xml:space="preserve">– основная школа</w:t>
            </w:r>
          </w:p>
        </w:tc>
        <w:tc>
          <w:tcPr>
            <w:tcW w:w="2265" w:type="dxa"/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4"/>
                <w:szCs w:val="24"/>
              </w:rPr>
              <w:t xml:space="preserve">253</w:t>
            </w:r>
          </w:p>
        </w:tc>
      </w:tr>
      <w:tr>
        <w:trPr/>
        <w:tc>
          <w:tcPr>
            <w:tcW w:w="7260" w:type="dxa"/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4"/>
                <w:szCs w:val="24"/>
              </w:rPr>
              <w:t xml:space="preserve">– средняя школа</w:t>
            </w:r>
          </w:p>
        </w:tc>
        <w:tc>
          <w:tcPr>
            <w:tcW w:w="2265" w:type="dxa"/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4"/>
                <w:szCs w:val="24"/>
              </w:rPr>
              <w:t xml:space="preserve">42</w:t>
            </w:r>
          </w:p>
        </w:tc>
      </w:tr>
      <w:tr>
        <w:trPr/>
        <w:tc>
          <w:tcPr>
            <w:tcW w:w="765" w:type="dxa"/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4"/>
                <w:szCs w:val="24"/>
              </w:rPr>
              <w:t xml:space="preserve">2</w:t>
            </w:r>
          </w:p>
        </w:tc>
        <w:tc>
          <w:tcPr>
            <w:tcW w:w="7260" w:type="dxa"/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4"/>
                <w:szCs w:val="24"/>
              </w:rPr>
              <w:t xml:space="preserve">Количество обучающихся, оставленных на повторное обучение:</w:t>
            </w:r>
          </w:p>
        </w:tc>
        <w:tc>
          <w:tcPr>
            <w:tcW w:w="2265" w:type="dxa"/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4"/>
                <w:szCs w:val="24"/>
              </w:rPr>
              <w:t xml:space="preserve">3</w:t>
            </w:r>
          </w:p>
        </w:tc>
      </w:tr>
      <w:tr>
        <w:trPr/>
        <w:tc>
          <w:tcPr>
            <w:tcW w:w="7260" w:type="dxa"/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4"/>
                <w:szCs w:val="24"/>
              </w:rPr>
              <w:t xml:space="preserve">– начальная школа</w:t>
            </w:r>
          </w:p>
        </w:tc>
        <w:tc>
          <w:tcPr>
            <w:tcW w:w="2265" w:type="dxa"/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4"/>
                <w:szCs w:val="24"/>
              </w:rPr>
              <w:t xml:space="preserve">1</w:t>
            </w:r>
          </w:p>
        </w:tc>
      </w:tr>
      <w:tr>
        <w:trPr/>
        <w:tc>
          <w:tcPr>
            <w:tcW w:w="7260" w:type="dxa"/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4"/>
                <w:szCs w:val="24"/>
              </w:rPr>
              <w:t xml:space="preserve">– основная школа</w:t>
            </w:r>
          </w:p>
        </w:tc>
        <w:tc>
          <w:tcPr>
            <w:tcW w:w="2265" w:type="dxa"/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4"/>
                <w:szCs w:val="24"/>
              </w:rPr>
              <w:t xml:space="preserve">2</w:t>
            </w:r>
          </w:p>
        </w:tc>
      </w:tr>
      <w:tr>
        <w:trPr/>
        <w:tc>
          <w:tcPr>
            <w:tcW w:w="7260" w:type="dxa"/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4"/>
                <w:szCs w:val="24"/>
              </w:rPr>
              <w:t xml:space="preserve">– средняя школа</w:t>
            </w:r>
          </w:p>
        </w:tc>
        <w:tc>
          <w:tcPr>
            <w:tcW w:w="2265" w:type="dxa"/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4"/>
                <w:szCs w:val="24"/>
              </w:rPr>
              <w:t xml:space="preserve">–</w:t>
            </w:r>
          </w:p>
        </w:tc>
      </w:tr>
      <w:tr>
        <w:trPr/>
        <w:tc>
          <w:tcPr>
            <w:tcW w:w="765" w:type="dxa"/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4"/>
                <w:szCs w:val="24"/>
              </w:rPr>
              <w:t xml:space="preserve">3</w:t>
            </w:r>
          </w:p>
        </w:tc>
        <w:tc>
          <w:tcPr>
            <w:tcW w:w="7260" w:type="dxa"/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4"/>
                <w:szCs w:val="24"/>
              </w:rPr>
              <w:t xml:space="preserve">Не получили аттестата:</w:t>
            </w:r>
          </w:p>
        </w:tc>
        <w:tc>
          <w:tcPr>
            <w:tcW w:w="2265" w:type="dxa"/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4"/>
                <w:szCs w:val="24"/>
              </w:rPr>
              <w:t xml:space="preserve">–</w:t>
            </w:r>
          </w:p>
        </w:tc>
      </w:tr>
      <w:tr>
        <w:trPr/>
        <w:tc>
          <w:tcPr>
            <w:tcW w:w="7260" w:type="dxa"/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4"/>
                <w:szCs w:val="24"/>
              </w:rPr>
              <w:t xml:space="preserve">– об основном общем образовании</w:t>
            </w:r>
          </w:p>
        </w:tc>
        <w:tc>
          <w:tcPr>
            <w:tcW w:w="2265" w:type="dxa"/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4"/>
                <w:szCs w:val="24"/>
              </w:rPr>
              <w:t xml:space="preserve">–</w:t>
            </w:r>
          </w:p>
        </w:tc>
      </w:tr>
      <w:tr>
        <w:trPr/>
        <w:tc>
          <w:tcPr>
            <w:tcW w:w="7260" w:type="dxa"/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4"/>
                <w:szCs w:val="24"/>
              </w:rPr>
              <w:t xml:space="preserve">– о среднем общем образовании</w:t>
            </w:r>
          </w:p>
        </w:tc>
        <w:tc>
          <w:tcPr>
            <w:tcW w:w="2265" w:type="dxa"/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4"/>
                <w:szCs w:val="24"/>
              </w:rPr>
              <w:t xml:space="preserve">–</w:t>
            </w:r>
          </w:p>
        </w:tc>
      </w:tr>
      <w:tr>
        <w:trPr/>
        <w:tc>
          <w:tcPr>
            <w:tcW w:w="765" w:type="dxa"/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4"/>
                <w:szCs w:val="24"/>
              </w:rPr>
              <w:t xml:space="preserve">4</w:t>
            </w:r>
          </w:p>
        </w:tc>
        <w:tc>
          <w:tcPr>
            <w:tcW w:w="7260" w:type="dxa"/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4"/>
                <w:szCs w:val="24"/>
              </w:rPr>
              <w:t xml:space="preserve">Окончили Школу с аттестатом особого образца:</w:t>
            </w:r>
          </w:p>
        </w:tc>
        <w:tc>
          <w:tcPr>
            <w:tcW w:w="2265" w:type="dxa"/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4"/>
                <w:szCs w:val="24"/>
              </w:rPr>
              <w:t xml:space="preserve">12</w:t>
            </w:r>
          </w:p>
        </w:tc>
      </w:tr>
      <w:tr>
        <w:trPr/>
        <w:tc>
          <w:tcPr>
            <w:tcW w:w="7260" w:type="dxa"/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4"/>
                <w:szCs w:val="24"/>
              </w:rPr>
              <w:t xml:space="preserve">– в основной школе</w:t>
            </w:r>
          </w:p>
        </w:tc>
        <w:tc>
          <w:tcPr>
            <w:tcW w:w="2265" w:type="dxa"/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4"/>
                <w:szCs w:val="24"/>
              </w:rPr>
              <w:t xml:space="preserve">7</w:t>
            </w:r>
          </w:p>
        </w:tc>
      </w:tr>
      <w:tr>
        <w:trPr/>
        <w:tc>
          <w:tcPr>
            <w:tcW w:w="7260" w:type="dxa"/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4"/>
                <w:szCs w:val="24"/>
              </w:rPr>
              <w:t xml:space="preserve">– в средней школе</w:t>
            </w:r>
          </w:p>
        </w:tc>
        <w:tc>
          <w:tcPr>
            <w:tcW w:w="2265" w:type="dxa"/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4"/>
                <w:szCs w:val="24"/>
              </w:rPr>
              <w:t xml:space="preserve">5</w:t>
            </w:r>
          </w:p>
        </w:tc>
      </w:tr>
    </w:tbl>
    <w:p>
      <w:pPr/>
      <w:r>
        <w:rPr>
          <w:rFonts w:ascii="&quot;Times New Roman&quot;" w:hAnsi="&quot;Times New Roman&quot;" w:eastAsia="&quot;Times New Roman&quot;" w:cs="&quot;Times New Roman&quot;"/>
          <w:sz w:val="24"/>
          <w:szCs w:val="24"/>
        </w:rPr>
        <w:t xml:space="preserve"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МОУ «Михайловская СОШ № 2».</w:t>
      </w:r>
    </w:p>
    <w:p>
      <w:pPr/>
      <w:r>
        <w:rPr>
          <w:rFonts w:ascii="&quot;Times New Roman&quot;" w:hAnsi="&quot;Times New Roman&quot;" w:eastAsia="&quot;Times New Roman&quot;" w:cs="&quot;Times New Roman&quot;"/>
          <w:sz w:val="24"/>
          <w:szCs w:val="24"/>
        </w:rPr>
        <w:t xml:space="preserve">В Школе организовано профильное обучение на уровне среднего общего образования.</w:t>
      </w:r>
    </w:p>
    <w:p>
      <w:pPr/>
      <w:r>
        <w:rPr>
          <w:rFonts w:ascii="&quot;Times New Roman&quot;" w:hAnsi="&quot;Times New Roman&quot;" w:eastAsia="&quot;Times New Roman&quot;" w:cs="&quot;Times New Roman&quot;"/>
          <w:sz w:val="24"/>
          <w:szCs w:val="24"/>
        </w:rPr>
        <w:t xml:space="preserve">Краткий анализ динамики результатов успеваемости и качества знаний</w:t>
      </w:r>
    </w:p>
    <w:p>
      <w:pPr/>
      <w:r>
        <w:rPr>
          <w:rFonts w:ascii="&quot;Times New Roman&quot;" w:hAnsi="&quot;Times New Roman&quot;" w:eastAsia="&quot;Times New Roman&quot;" w:cs="&quot;Times New Roman&quot;"/>
          <w:sz w:val="24"/>
          <w:szCs w:val="24"/>
        </w:rPr>
        <w:t xml:space="preserve">Таблица 7. Результаты освоения учащимися программы начального общего образования по показателю «успеваемость» в 2021 году</w:t>
      </w:r>
    </w:p>
    <w:p>
      <w:pPr/>
      <w:r>
        <w:rPr/>
        <w:t xml:space="preserve"> </w:t>
      </w:r>
    </w:p>
    <w:tbl>
      <w:tblGrid>
        <w:gridCol w:w="1395" w:type="dxa"/>
        <w:gridCol w:w="765" w:type="dxa"/>
        <w:gridCol w:w="1350" w:type="dxa"/>
        <w:gridCol w:w="1455" w:type="dxa"/>
        <w:gridCol w:w="1275" w:type="dxa"/>
        <w:gridCol w:w="1590" w:type="dxa"/>
        <w:gridCol w:w="1200" w:type="dxa"/>
        <w:gridCol w:w="1275" w:type="dxa"/>
      </w:tblGrid>
      <w:tblPr>
        <w:jc w:val="center"/>
        <w:tblW w:w="10335" w:type="dxa"/>
        <w:tblCellSpacing w:w="0" w:type="dxa"/>
        <w:tblLayout w:type="autofit"/>
        <w:bidiVisual w:val="0"/>
      </w:tblPr>
      <w:tr>
        <w:trPr/>
        <w:tc>
          <w:tcPr>
            <w:tcW w:w="1395" w:type="dxa"/>
            <w:vAlign w:val="top"/>
            <w:tcBorders>
              <w:top w:val="single" w:sz="15" w:color="solid"/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</w:rPr>
              <w:t xml:space="preserve">Класс</w:t>
            </w:r>
          </w:p>
        </w:tc>
        <w:tc>
          <w:tcPr>
            <w:tcW w:w="765" w:type="dxa"/>
            <w:vAlign w:val="top"/>
            <w:tcBorders>
              <w:top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</w:rPr>
              <w:t xml:space="preserve">Число учащихся</w:t>
            </w:r>
          </w:p>
        </w:tc>
        <w:tc>
          <w:tcPr>
            <w:tcW w:w="1350" w:type="dxa"/>
            <w:vAlign w:val="top"/>
            <w:tcBorders>
              <w:top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</w:rPr>
              <w:t xml:space="preserve">Кол-во отличников</w:t>
            </w:r>
          </w:p>
        </w:tc>
        <w:tc>
          <w:tcPr>
            <w:tcW w:w="1455" w:type="dxa"/>
            <w:vAlign w:val="top"/>
            <w:tcBorders>
              <w:top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</w:rPr>
              <w:t xml:space="preserve">Кол-во хорошистов</w:t>
            </w:r>
          </w:p>
        </w:tc>
        <w:tc>
          <w:tcPr>
            <w:tcW w:w="1275" w:type="dxa"/>
            <w:vAlign w:val="top"/>
            <w:tcBorders>
              <w:top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</w:rPr>
              <w:t xml:space="preserve">Качество</w:t>
            </w:r>
          </w:p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</w:rPr>
              <w:t xml:space="preserve">знаний,</w:t>
            </w:r>
          </w:p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</w:rPr>
              <w:t xml:space="preserve">%</w:t>
            </w:r>
          </w:p>
        </w:tc>
        <w:tc>
          <w:tcPr>
            <w:tcW w:w="1590" w:type="dxa"/>
            <w:vAlign w:val="top"/>
            <w:tcBorders>
              <w:top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</w:rPr>
              <w:t xml:space="preserve">Успеваемость,</w:t>
            </w:r>
          </w:p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</w:rPr>
              <w:t xml:space="preserve">%</w:t>
            </w:r>
          </w:p>
        </w:tc>
        <w:tc>
          <w:tcPr>
            <w:tcW w:w="1200" w:type="dxa"/>
            <w:vAlign w:val="top"/>
            <w:tcBorders>
              <w:top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</w:rPr>
              <w:t xml:space="preserve">Средний балл по классу</w:t>
            </w:r>
          </w:p>
        </w:tc>
        <w:tc>
          <w:tcPr>
            <w:tcW w:w="1275" w:type="dxa"/>
            <w:vAlign w:val="top"/>
            <w:tcBorders>
              <w:top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</w:rPr>
              <w:t xml:space="preserve">Степень</w:t>
            </w:r>
          </w:p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</w:rPr>
              <w:t xml:space="preserve">обученности</w:t>
            </w:r>
          </w:p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</w:rPr>
              <w:t xml:space="preserve">класса,%</w:t>
            </w:r>
          </w:p>
        </w:tc>
      </w:tr>
      <w:tr>
        <w:trPr/>
        <w:tc>
          <w:tcPr>
            <w:tcW w:w="139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</w:rPr>
              <w:t xml:space="preserve">3а</w:t>
            </w:r>
          </w:p>
        </w:tc>
        <w:tc>
          <w:tcPr>
            <w:tcW w:w="76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33</w:t>
            </w:r>
          </w:p>
        </w:tc>
        <w:tc>
          <w:tcPr>
            <w:tcW w:w="135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6</w:t>
            </w:r>
          </w:p>
        </w:tc>
        <w:tc>
          <w:tcPr>
            <w:tcW w:w="145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15</w:t>
            </w:r>
          </w:p>
        </w:tc>
        <w:tc>
          <w:tcPr>
            <w:tcW w:w="127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63,3</w:t>
            </w:r>
          </w:p>
        </w:tc>
        <w:tc>
          <w:tcPr>
            <w:tcW w:w="159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100</w:t>
            </w:r>
          </w:p>
        </w:tc>
        <w:tc>
          <w:tcPr>
            <w:tcW w:w="120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3,82</w:t>
            </w:r>
          </w:p>
        </w:tc>
        <w:tc>
          <w:tcPr>
            <w:tcW w:w="127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60,3</w:t>
            </w:r>
          </w:p>
        </w:tc>
      </w:tr>
      <w:tr>
        <w:trPr/>
        <w:tc>
          <w:tcPr>
            <w:tcW w:w="139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</w:rPr>
              <w:t xml:space="preserve">3б</w:t>
            </w:r>
          </w:p>
        </w:tc>
        <w:tc>
          <w:tcPr>
            <w:tcW w:w="76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26</w:t>
            </w:r>
          </w:p>
        </w:tc>
        <w:tc>
          <w:tcPr>
            <w:tcW w:w="135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3</w:t>
            </w:r>
          </w:p>
        </w:tc>
        <w:tc>
          <w:tcPr>
            <w:tcW w:w="145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14</w:t>
            </w:r>
          </w:p>
        </w:tc>
        <w:tc>
          <w:tcPr>
            <w:tcW w:w="127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65,38</w:t>
            </w:r>
          </w:p>
        </w:tc>
        <w:tc>
          <w:tcPr>
            <w:tcW w:w="159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100</w:t>
            </w:r>
          </w:p>
        </w:tc>
        <w:tc>
          <w:tcPr>
            <w:tcW w:w="120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3,77</w:t>
            </w:r>
          </w:p>
        </w:tc>
        <w:tc>
          <w:tcPr>
            <w:tcW w:w="127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58,46</w:t>
            </w:r>
          </w:p>
        </w:tc>
      </w:tr>
      <w:tr>
        <w:trPr/>
        <w:tc>
          <w:tcPr>
            <w:tcW w:w="139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</w:rPr>
              <w:t xml:space="preserve">4а</w:t>
            </w:r>
          </w:p>
        </w:tc>
        <w:tc>
          <w:tcPr>
            <w:tcW w:w="76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25</w:t>
            </w:r>
          </w:p>
        </w:tc>
        <w:tc>
          <w:tcPr>
            <w:tcW w:w="135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3</w:t>
            </w:r>
          </w:p>
        </w:tc>
        <w:tc>
          <w:tcPr>
            <w:tcW w:w="145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10</w:t>
            </w:r>
          </w:p>
        </w:tc>
        <w:tc>
          <w:tcPr>
            <w:tcW w:w="127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48</w:t>
            </w:r>
          </w:p>
        </w:tc>
        <w:tc>
          <w:tcPr>
            <w:tcW w:w="159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100</w:t>
            </w:r>
          </w:p>
        </w:tc>
        <w:tc>
          <w:tcPr>
            <w:tcW w:w="120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3,6</w:t>
            </w:r>
          </w:p>
        </w:tc>
        <w:tc>
          <w:tcPr>
            <w:tcW w:w="127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53,76</w:t>
            </w:r>
          </w:p>
        </w:tc>
      </w:tr>
      <w:tr>
        <w:trPr/>
        <w:tc>
          <w:tcPr>
            <w:tcW w:w="139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</w:rPr>
              <w:t xml:space="preserve">4б</w:t>
            </w:r>
          </w:p>
        </w:tc>
        <w:tc>
          <w:tcPr>
            <w:tcW w:w="76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27</w:t>
            </w:r>
          </w:p>
        </w:tc>
        <w:tc>
          <w:tcPr>
            <w:tcW w:w="135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3</w:t>
            </w:r>
          </w:p>
        </w:tc>
        <w:tc>
          <w:tcPr>
            <w:tcW w:w="145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15</w:t>
            </w:r>
          </w:p>
        </w:tc>
        <w:tc>
          <w:tcPr>
            <w:tcW w:w="127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66,67</w:t>
            </w:r>
          </w:p>
        </w:tc>
        <w:tc>
          <w:tcPr>
            <w:tcW w:w="159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96,3</w:t>
            </w:r>
          </w:p>
        </w:tc>
        <w:tc>
          <w:tcPr>
            <w:tcW w:w="120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3,74</w:t>
            </w:r>
          </w:p>
        </w:tc>
        <w:tc>
          <w:tcPr>
            <w:tcW w:w="127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57,93</w:t>
            </w:r>
          </w:p>
        </w:tc>
      </w:tr>
      <w:tr>
        <w:trPr/>
        <w:tc>
          <w:tcPr>
            <w:tcW w:w="139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</w:rPr>
              <w:t xml:space="preserve">Итого </w:t>
            </w:r>
          </w:p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</w:rPr>
              <w:t xml:space="preserve">(1 ступень)</w:t>
            </w:r>
          </w:p>
        </w:tc>
        <w:tc>
          <w:tcPr>
            <w:tcW w:w="76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111</w:t>
            </w:r>
          </w:p>
        </w:tc>
        <w:tc>
          <w:tcPr>
            <w:tcW w:w="135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15</w:t>
            </w:r>
          </w:p>
        </w:tc>
        <w:tc>
          <w:tcPr>
            <w:tcW w:w="145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54</w:t>
            </w:r>
          </w:p>
        </w:tc>
        <w:tc>
          <w:tcPr>
            <w:tcW w:w="127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60,83</w:t>
            </w:r>
          </w:p>
        </w:tc>
        <w:tc>
          <w:tcPr>
            <w:tcW w:w="159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99,07</w:t>
            </w:r>
          </w:p>
        </w:tc>
        <w:tc>
          <w:tcPr>
            <w:tcW w:w="120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3,73</w:t>
            </w:r>
          </w:p>
        </w:tc>
        <w:tc>
          <w:tcPr>
            <w:tcW w:w="127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57,61</w:t>
            </w:r>
          </w:p>
        </w:tc>
      </w:tr>
      <w:tr>
        <w:trPr/>
        <w:tc>
          <w:tcPr>
            <w:tcW w:w="139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</w:rPr>
              <w:t xml:space="preserve">5а</w:t>
            </w:r>
          </w:p>
        </w:tc>
        <w:tc>
          <w:tcPr>
            <w:tcW w:w="76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25</w:t>
            </w:r>
          </w:p>
        </w:tc>
        <w:tc>
          <w:tcPr>
            <w:tcW w:w="135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2</w:t>
            </w:r>
          </w:p>
        </w:tc>
        <w:tc>
          <w:tcPr>
            <w:tcW w:w="145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7</w:t>
            </w:r>
          </w:p>
        </w:tc>
        <w:tc>
          <w:tcPr>
            <w:tcW w:w="127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36</w:t>
            </w:r>
          </w:p>
        </w:tc>
        <w:tc>
          <w:tcPr>
            <w:tcW w:w="159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92</w:t>
            </w:r>
          </w:p>
        </w:tc>
        <w:tc>
          <w:tcPr>
            <w:tcW w:w="120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3,2</w:t>
            </w:r>
          </w:p>
        </w:tc>
        <w:tc>
          <w:tcPr>
            <w:tcW w:w="127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46,64</w:t>
            </w:r>
          </w:p>
        </w:tc>
      </w:tr>
      <w:tr>
        <w:trPr/>
        <w:tc>
          <w:tcPr>
            <w:tcW w:w="139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</w:rPr>
              <w:t xml:space="preserve">5б</w:t>
            </w:r>
          </w:p>
        </w:tc>
        <w:tc>
          <w:tcPr>
            <w:tcW w:w="76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23</w:t>
            </w:r>
          </w:p>
        </w:tc>
        <w:tc>
          <w:tcPr>
            <w:tcW w:w="135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1</w:t>
            </w:r>
          </w:p>
        </w:tc>
        <w:tc>
          <w:tcPr>
            <w:tcW w:w="145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6</w:t>
            </w:r>
          </w:p>
        </w:tc>
        <w:tc>
          <w:tcPr>
            <w:tcW w:w="127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30,43</w:t>
            </w:r>
          </w:p>
        </w:tc>
        <w:tc>
          <w:tcPr>
            <w:tcW w:w="159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95,65</w:t>
            </w:r>
          </w:p>
        </w:tc>
        <w:tc>
          <w:tcPr>
            <w:tcW w:w="120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3,22</w:t>
            </w:r>
          </w:p>
        </w:tc>
        <w:tc>
          <w:tcPr>
            <w:tcW w:w="127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44,83</w:t>
            </w:r>
          </w:p>
        </w:tc>
      </w:tr>
      <w:tr>
        <w:trPr/>
        <w:tc>
          <w:tcPr>
            <w:tcW w:w="139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</w:rPr>
              <w:t xml:space="preserve">6а</w:t>
            </w:r>
          </w:p>
        </w:tc>
        <w:tc>
          <w:tcPr>
            <w:tcW w:w="76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26</w:t>
            </w:r>
          </w:p>
        </w:tc>
        <w:tc>
          <w:tcPr>
            <w:tcW w:w="135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1</w:t>
            </w:r>
          </w:p>
        </w:tc>
        <w:tc>
          <w:tcPr>
            <w:tcW w:w="145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7</w:t>
            </w:r>
          </w:p>
        </w:tc>
        <w:tc>
          <w:tcPr>
            <w:tcW w:w="127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30,77</w:t>
            </w:r>
          </w:p>
        </w:tc>
        <w:tc>
          <w:tcPr>
            <w:tcW w:w="159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100</w:t>
            </w:r>
          </w:p>
        </w:tc>
        <w:tc>
          <w:tcPr>
            <w:tcW w:w="120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3,35</w:t>
            </w:r>
          </w:p>
        </w:tc>
        <w:tc>
          <w:tcPr>
            <w:tcW w:w="127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46</w:t>
            </w:r>
          </w:p>
        </w:tc>
      </w:tr>
      <w:tr>
        <w:trPr/>
        <w:tc>
          <w:tcPr>
            <w:tcW w:w="139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</w:rPr>
              <w:t xml:space="preserve">6б</w:t>
            </w:r>
          </w:p>
        </w:tc>
        <w:tc>
          <w:tcPr>
            <w:tcW w:w="76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31</w:t>
            </w:r>
          </w:p>
        </w:tc>
        <w:tc>
          <w:tcPr>
            <w:tcW w:w="135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-</w:t>
            </w:r>
          </w:p>
        </w:tc>
        <w:tc>
          <w:tcPr>
            <w:tcW w:w="145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9</w:t>
            </w:r>
          </w:p>
        </w:tc>
        <w:tc>
          <w:tcPr>
            <w:tcW w:w="127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29,03</w:t>
            </w:r>
          </w:p>
        </w:tc>
        <w:tc>
          <w:tcPr>
            <w:tcW w:w="159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83,87</w:t>
            </w:r>
          </w:p>
        </w:tc>
        <w:tc>
          <w:tcPr>
            <w:tcW w:w="120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3,13</w:t>
            </w:r>
          </w:p>
        </w:tc>
        <w:tc>
          <w:tcPr>
            <w:tcW w:w="127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40,9</w:t>
            </w:r>
          </w:p>
        </w:tc>
      </w:tr>
      <w:tr>
        <w:trPr/>
        <w:tc>
          <w:tcPr>
            <w:tcW w:w="139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</w:rPr>
              <w:t xml:space="preserve">7а</w:t>
            </w:r>
          </w:p>
        </w:tc>
        <w:tc>
          <w:tcPr>
            <w:tcW w:w="76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20</w:t>
            </w:r>
          </w:p>
        </w:tc>
        <w:tc>
          <w:tcPr>
            <w:tcW w:w="135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-</w:t>
            </w:r>
          </w:p>
        </w:tc>
        <w:tc>
          <w:tcPr>
            <w:tcW w:w="145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5</w:t>
            </w:r>
          </w:p>
        </w:tc>
        <w:tc>
          <w:tcPr>
            <w:tcW w:w="127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25</w:t>
            </w:r>
          </w:p>
        </w:tc>
        <w:tc>
          <w:tcPr>
            <w:tcW w:w="159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80</w:t>
            </w:r>
          </w:p>
        </w:tc>
        <w:tc>
          <w:tcPr>
            <w:tcW w:w="120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3,05</w:t>
            </w:r>
          </w:p>
        </w:tc>
        <w:tc>
          <w:tcPr>
            <w:tcW w:w="127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39</w:t>
            </w:r>
          </w:p>
        </w:tc>
      </w:tr>
      <w:tr>
        <w:trPr/>
        <w:tc>
          <w:tcPr>
            <w:tcW w:w="139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</w:rPr>
              <w:t xml:space="preserve">7б</w:t>
            </w:r>
          </w:p>
        </w:tc>
        <w:tc>
          <w:tcPr>
            <w:tcW w:w="76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23</w:t>
            </w:r>
          </w:p>
        </w:tc>
        <w:tc>
          <w:tcPr>
            <w:tcW w:w="135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1</w:t>
            </w:r>
          </w:p>
        </w:tc>
        <w:tc>
          <w:tcPr>
            <w:tcW w:w="145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6</w:t>
            </w:r>
          </w:p>
        </w:tc>
        <w:tc>
          <w:tcPr>
            <w:tcW w:w="127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30,43</w:t>
            </w:r>
          </w:p>
        </w:tc>
        <w:tc>
          <w:tcPr>
            <w:tcW w:w="159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86,96</w:t>
            </w:r>
          </w:p>
        </w:tc>
        <w:tc>
          <w:tcPr>
            <w:tcW w:w="120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3,22</w:t>
            </w:r>
          </w:p>
        </w:tc>
        <w:tc>
          <w:tcPr>
            <w:tcW w:w="127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43,48</w:t>
            </w:r>
          </w:p>
        </w:tc>
      </w:tr>
      <w:tr>
        <w:trPr/>
        <w:tc>
          <w:tcPr>
            <w:tcW w:w="139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</w:rPr>
              <w:t xml:space="preserve">8а</w:t>
            </w:r>
          </w:p>
        </w:tc>
        <w:tc>
          <w:tcPr>
            <w:tcW w:w="76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24</w:t>
            </w:r>
          </w:p>
        </w:tc>
        <w:tc>
          <w:tcPr>
            <w:tcW w:w="135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-</w:t>
            </w:r>
          </w:p>
        </w:tc>
        <w:tc>
          <w:tcPr>
            <w:tcW w:w="145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5</w:t>
            </w:r>
          </w:p>
        </w:tc>
        <w:tc>
          <w:tcPr>
            <w:tcW w:w="127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20,83</w:t>
            </w:r>
          </w:p>
        </w:tc>
        <w:tc>
          <w:tcPr>
            <w:tcW w:w="159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83,33</w:t>
            </w:r>
          </w:p>
        </w:tc>
        <w:tc>
          <w:tcPr>
            <w:tcW w:w="120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3,04</w:t>
            </w:r>
          </w:p>
        </w:tc>
        <w:tc>
          <w:tcPr>
            <w:tcW w:w="127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38,5</w:t>
            </w:r>
          </w:p>
        </w:tc>
      </w:tr>
      <w:tr>
        <w:trPr/>
        <w:tc>
          <w:tcPr>
            <w:tcW w:w="139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</w:rPr>
              <w:t xml:space="preserve">8б</w:t>
            </w:r>
          </w:p>
        </w:tc>
        <w:tc>
          <w:tcPr>
            <w:tcW w:w="76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26</w:t>
            </w:r>
          </w:p>
        </w:tc>
        <w:tc>
          <w:tcPr>
            <w:tcW w:w="135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3</w:t>
            </w:r>
          </w:p>
        </w:tc>
        <w:tc>
          <w:tcPr>
            <w:tcW w:w="145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5</w:t>
            </w:r>
          </w:p>
        </w:tc>
        <w:tc>
          <w:tcPr>
            <w:tcW w:w="127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30,77</w:t>
            </w:r>
          </w:p>
        </w:tc>
        <w:tc>
          <w:tcPr>
            <w:tcW w:w="159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84,62</w:t>
            </w:r>
          </w:p>
        </w:tc>
        <w:tc>
          <w:tcPr>
            <w:tcW w:w="120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3,27</w:t>
            </w:r>
          </w:p>
        </w:tc>
        <w:tc>
          <w:tcPr>
            <w:tcW w:w="127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45,69</w:t>
            </w:r>
          </w:p>
        </w:tc>
      </w:tr>
      <w:tr>
        <w:trPr/>
        <w:tc>
          <w:tcPr>
            <w:tcW w:w="139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</w:rPr>
              <w:t xml:space="preserve">9а</w:t>
            </w:r>
          </w:p>
        </w:tc>
        <w:tc>
          <w:tcPr>
            <w:tcW w:w="76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26</w:t>
            </w:r>
          </w:p>
        </w:tc>
        <w:tc>
          <w:tcPr>
            <w:tcW w:w="135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3</w:t>
            </w:r>
          </w:p>
        </w:tc>
        <w:tc>
          <w:tcPr>
            <w:tcW w:w="145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5</w:t>
            </w:r>
          </w:p>
        </w:tc>
        <w:tc>
          <w:tcPr>
            <w:tcW w:w="127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30,77</w:t>
            </w:r>
          </w:p>
        </w:tc>
        <w:tc>
          <w:tcPr>
            <w:tcW w:w="159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96,15</w:t>
            </w:r>
          </w:p>
        </w:tc>
        <w:tc>
          <w:tcPr>
            <w:tcW w:w="120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3,31</w:t>
            </w:r>
          </w:p>
        </w:tc>
        <w:tc>
          <w:tcPr>
            <w:tcW w:w="127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47,65</w:t>
            </w:r>
          </w:p>
        </w:tc>
      </w:tr>
      <w:tr>
        <w:trPr/>
        <w:tc>
          <w:tcPr>
            <w:tcW w:w="139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</w:rPr>
              <w:t xml:space="preserve">9б</w:t>
            </w:r>
          </w:p>
        </w:tc>
        <w:tc>
          <w:tcPr>
            <w:tcW w:w="76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21</w:t>
            </w:r>
          </w:p>
        </w:tc>
        <w:tc>
          <w:tcPr>
            <w:tcW w:w="135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-</w:t>
            </w:r>
          </w:p>
        </w:tc>
        <w:tc>
          <w:tcPr>
            <w:tcW w:w="145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3</w:t>
            </w:r>
          </w:p>
        </w:tc>
        <w:tc>
          <w:tcPr>
            <w:tcW w:w="127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14,29</w:t>
            </w:r>
          </w:p>
        </w:tc>
        <w:tc>
          <w:tcPr>
            <w:tcW w:w="159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85,71</w:t>
            </w:r>
          </w:p>
        </w:tc>
        <w:tc>
          <w:tcPr>
            <w:tcW w:w="120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2,9</w:t>
            </w:r>
          </w:p>
        </w:tc>
        <w:tc>
          <w:tcPr>
            <w:tcW w:w="127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36,71</w:t>
            </w:r>
          </w:p>
        </w:tc>
      </w:tr>
      <w:tr>
        <w:trPr/>
        <w:tc>
          <w:tcPr>
            <w:tcW w:w="139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</w:rPr>
              <w:t xml:space="preserve">Итого</w:t>
            </w:r>
          </w:p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</w:rPr>
              <w:t xml:space="preserve">(2 ступень)</w:t>
            </w:r>
          </w:p>
        </w:tc>
        <w:tc>
          <w:tcPr>
            <w:tcW w:w="76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245</w:t>
            </w:r>
          </w:p>
        </w:tc>
        <w:tc>
          <w:tcPr>
            <w:tcW w:w="135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11</w:t>
            </w:r>
          </w:p>
        </w:tc>
        <w:tc>
          <w:tcPr>
            <w:tcW w:w="145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58</w:t>
            </w:r>
          </w:p>
        </w:tc>
        <w:tc>
          <w:tcPr>
            <w:tcW w:w="127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27,8</w:t>
            </w:r>
          </w:p>
        </w:tc>
        <w:tc>
          <w:tcPr>
            <w:tcW w:w="159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88,82</w:t>
            </w:r>
          </w:p>
        </w:tc>
        <w:tc>
          <w:tcPr>
            <w:tcW w:w="120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3,16</w:t>
            </w:r>
          </w:p>
        </w:tc>
        <w:tc>
          <w:tcPr>
            <w:tcW w:w="127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42,94</w:t>
            </w:r>
          </w:p>
        </w:tc>
      </w:tr>
      <w:tr>
        <w:trPr/>
        <w:tc>
          <w:tcPr>
            <w:tcW w:w="139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</w:rPr>
              <w:t xml:space="preserve">10</w:t>
            </w:r>
          </w:p>
        </w:tc>
        <w:tc>
          <w:tcPr>
            <w:tcW w:w="76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16</w:t>
            </w:r>
          </w:p>
        </w:tc>
        <w:tc>
          <w:tcPr>
            <w:tcW w:w="135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-</w:t>
            </w:r>
          </w:p>
        </w:tc>
        <w:tc>
          <w:tcPr>
            <w:tcW w:w="145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4</w:t>
            </w:r>
          </w:p>
        </w:tc>
        <w:tc>
          <w:tcPr>
            <w:tcW w:w="127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25</w:t>
            </w:r>
          </w:p>
        </w:tc>
        <w:tc>
          <w:tcPr>
            <w:tcW w:w="159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100</w:t>
            </w:r>
          </w:p>
        </w:tc>
        <w:tc>
          <w:tcPr>
            <w:tcW w:w="120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3,25</w:t>
            </w:r>
          </w:p>
        </w:tc>
        <w:tc>
          <w:tcPr>
            <w:tcW w:w="127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43</w:t>
            </w:r>
          </w:p>
        </w:tc>
      </w:tr>
      <w:tr>
        <w:trPr/>
        <w:tc>
          <w:tcPr>
            <w:tcW w:w="139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</w:rPr>
              <w:t xml:space="preserve">11</w:t>
            </w:r>
          </w:p>
        </w:tc>
        <w:tc>
          <w:tcPr>
            <w:tcW w:w="76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25</w:t>
            </w:r>
          </w:p>
        </w:tc>
        <w:tc>
          <w:tcPr>
            <w:tcW w:w="135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5</w:t>
            </w:r>
          </w:p>
        </w:tc>
        <w:tc>
          <w:tcPr>
            <w:tcW w:w="145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6</w:t>
            </w:r>
          </w:p>
        </w:tc>
        <w:tc>
          <w:tcPr>
            <w:tcW w:w="127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44</w:t>
            </w:r>
          </w:p>
        </w:tc>
        <w:tc>
          <w:tcPr>
            <w:tcW w:w="159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96</w:t>
            </w:r>
          </w:p>
        </w:tc>
        <w:tc>
          <w:tcPr>
            <w:tcW w:w="120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3,6</w:t>
            </w:r>
          </w:p>
        </w:tc>
        <w:tc>
          <w:tcPr>
            <w:tcW w:w="127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54,72</w:t>
            </w:r>
          </w:p>
        </w:tc>
      </w:tr>
      <w:tr>
        <w:trPr/>
        <w:tc>
          <w:tcPr>
            <w:tcW w:w="139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</w:rPr>
              <w:t xml:space="preserve">Итого </w:t>
            </w:r>
          </w:p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</w:rPr>
              <w:t xml:space="preserve">(3 ступень)</w:t>
            </w:r>
          </w:p>
        </w:tc>
        <w:tc>
          <w:tcPr>
            <w:tcW w:w="76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41</w:t>
            </w:r>
          </w:p>
        </w:tc>
        <w:tc>
          <w:tcPr>
            <w:tcW w:w="135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5</w:t>
            </w:r>
          </w:p>
        </w:tc>
        <w:tc>
          <w:tcPr>
            <w:tcW w:w="145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10</w:t>
            </w:r>
          </w:p>
        </w:tc>
        <w:tc>
          <w:tcPr>
            <w:tcW w:w="127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34,5</w:t>
            </w:r>
          </w:p>
        </w:tc>
        <w:tc>
          <w:tcPr>
            <w:tcW w:w="159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98</w:t>
            </w:r>
          </w:p>
        </w:tc>
        <w:tc>
          <w:tcPr>
            <w:tcW w:w="120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3,42</w:t>
            </w:r>
          </w:p>
        </w:tc>
        <w:tc>
          <w:tcPr>
            <w:tcW w:w="127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48,86</w:t>
            </w:r>
          </w:p>
        </w:tc>
      </w:tr>
      <w:tr>
        <w:trPr/>
        <w:tc>
          <w:tcPr>
            <w:tcW w:w="139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</w:rPr>
              <w:t xml:space="preserve">Итого по ОУ</w:t>
            </w:r>
          </w:p>
        </w:tc>
        <w:tc>
          <w:tcPr>
            <w:tcW w:w="76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397</w:t>
            </w:r>
          </w:p>
        </w:tc>
        <w:tc>
          <w:tcPr>
            <w:tcW w:w="135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31</w:t>
            </w:r>
          </w:p>
        </w:tc>
        <w:tc>
          <w:tcPr>
            <w:tcW w:w="145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122</w:t>
            </w:r>
          </w:p>
        </w:tc>
        <w:tc>
          <w:tcPr>
            <w:tcW w:w="127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41,04</w:t>
            </w:r>
          </w:p>
        </w:tc>
        <w:tc>
          <w:tcPr>
            <w:tcW w:w="159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95,29</w:t>
            </w:r>
          </w:p>
        </w:tc>
        <w:tc>
          <w:tcPr>
            <w:tcW w:w="120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3,46</w:t>
            </w:r>
          </w:p>
        </w:tc>
        <w:tc>
          <w:tcPr>
            <w:tcW w:w="127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2"/>
                <w:szCs w:val="22"/>
                <w:b w:val="1"/>
                <w:bCs w:val="1"/>
              </w:rPr>
              <w:t xml:space="preserve">49,80</w:t>
            </w:r>
          </w:p>
        </w:tc>
      </w:tr>
    </w:tbl>
    <w:p>
      <w:pPr>
        <w:jc w:val="center"/>
      </w:pPr>
      <w:r>
        <w:rPr/>
        <w:t xml:space="preserve"> </w:t>
      </w:r>
    </w:p>
    <w:p>
      <w:pPr>
        <w:jc w:val="both"/>
      </w:pPr>
      <w:r>
        <w:rPr>
          <w:rFonts w:ascii="&quot;Times New Roman&quot;" w:hAnsi="&quot;Times New Roman&quot;" w:eastAsia="&quot;Times New Roman&quot;" w:cs="&quot;Times New Roman&quot;"/>
          <w:sz w:val="24"/>
          <w:szCs w:val="24"/>
        </w:rPr>
        <w:t xml:space="preserve">Если сравнить результаты освоения обучающимися программы начального общего образования по показателю «успеваемость» в 2021 году с результатами освоения учащимися программы начального общего образования по показателю «успеваемость» в 2020 году, то можно отметить, что процент учащихся, окончивших на «4» и «5», вырос на 2,6 процента, процент учащихся, окончивших на «5», вырос на 2,5 процента.</w:t>
      </w:r>
    </w:p>
    <w:p>
      <w:pPr>
        <w:jc w:val="both"/>
      </w:pPr>
      <w:r>
        <w:rPr>
          <w:rFonts w:ascii="&quot;Times New Roman&quot;" w:hAnsi="&quot;Times New Roman&quot;" w:eastAsia="&quot;Times New Roman&quot;" w:cs="&quot;Times New Roman&quot;"/>
          <w:sz w:val="24"/>
          <w:szCs w:val="24"/>
        </w:rPr>
        <w:t xml:space="preserve">Если сравнить результаты освоения обучающимися программы основного общего образования по показателю «успеваемость» в 2021 году с результатами освоения учащимися программы основного общего образования по показателю «успеваемость» в 2020 году, то можно отметить, что процент учащихся, окончивших на «4» и «5», повысился на 1,7 процента, процент учащихся, окончивших на «5», повысился на 1,7 процента.</w:t>
      </w:r>
    </w:p>
    <w:p>
      <w:pPr>
        <w:jc w:val="both"/>
      </w:pPr>
      <w:r>
        <w:rPr>
          <w:rFonts w:ascii="&quot;Times New Roman&quot;" w:hAnsi="&quot;Times New Roman&quot;" w:eastAsia="&quot;Times New Roman&quot;" w:cs="&quot;Times New Roman&quot;"/>
          <w:sz w:val="24"/>
          <w:szCs w:val="24"/>
        </w:rPr>
        <w:t xml:space="preserve">Результаты освоения учащимися программы среднего общего образования по показателю «успеваемость» в 2021 учебном году выросли на 26,5 процента; процент учащихся, окончивших на «5», стабилен.</w:t>
      </w:r>
    </w:p>
    <w:p>
      <w:pPr/>
      <w:r>
        <w:rPr/>
        <w:t xml:space="preserve"/>
      </w:r>
    </w:p>
    <w:p>
      <w:pPr>
        <w:pStyle w:val="Heading2"/>
      </w:pPr>
      <w:bookmarkStart w:id="17" w:name="_Toc17"/>
      <w:r>
        <w:t>4.3. Результаты государственной итоговой аттестации.</w:t>
      </w:r>
      <w:bookmarkEnd w:id="17"/>
    </w:p>
    <w:p>
      <w:pPr/>
      <w:r>
        <w:rPr>
          <w:rFonts w:ascii="Calibri" w:hAnsi="Calibri" w:eastAsia="Calibri" w:cs="Calibri"/>
          <w:sz w:val="24"/>
          <w:szCs w:val="24"/>
          <w:b w:val="1"/>
          <w:bCs w:val="1"/>
        </w:rPr>
        <w:t xml:space="preserve">Результаты ГИА</w:t>
      </w:r>
    </w:p>
    <w:p>
      <w:pPr>
        <w:jc w:val="both"/>
      </w:pPr>
      <w:r>
        <w:rPr>
          <w:rFonts w:ascii="Calibri" w:hAnsi="Calibri" w:eastAsia="Calibri" w:cs="Calibri"/>
          <w:sz w:val="24"/>
          <w:szCs w:val="24"/>
        </w:rPr>
        <w:t xml:space="preserve">В 2021 девятиклассники сдавали обязательные экзамены по русскому языку.</w:t>
      </w:r>
    </w:p>
    <w:p>
      <w:pPr>
        <w:jc w:val="both"/>
      </w:pPr>
      <w:r>
        <w:rPr>
          <w:rFonts w:ascii="Calibri" w:hAnsi="Calibri" w:eastAsia="Calibri" w:cs="Calibri"/>
          <w:sz w:val="24"/>
          <w:szCs w:val="24"/>
        </w:rPr>
        <w:t xml:space="preserve">ГИА-11 проходило в форме ЕГЭ (для тех, кто поступает в вузы) и ГВЭ (для тех, кто не планирует поступать в вузы). Выпускники 11-х классов, поступающие в вузы, сдавали один обязательный ЕГЭ по русскому языку и ЕГЭ по предметам по выбору. Выпускники, не поступающие в вузы, сдавали два экзамена в форме – по русскому языку и математике.</w:t>
      </w:r>
    </w:p>
    <w:p>
      <w:pPr>
        <w:jc w:val="both"/>
      </w:pPr>
      <w:r>
        <w:rPr>
          <w:rFonts w:ascii="Calibri" w:hAnsi="Calibri" w:eastAsia="Calibri" w:cs="Calibri"/>
          <w:sz w:val="24"/>
          <w:szCs w:val="24"/>
        </w:rPr>
        <w:t xml:space="preserve">Особенности проведения ГИА в 2021 году были обусловлены мероприятиями, направленными на обеспечение санитарно-эпидемиологического благополучия населения и предотвращение распространения новой коронавирусной инфекции (COVID-19).</w:t>
      </w:r>
    </w:p>
    <w:p>
      <w:pPr/>
      <w:r>
        <w:rPr>
          <w:rFonts w:ascii="Calibri" w:hAnsi="Calibri" w:eastAsia="Calibri" w:cs="Calibri"/>
          <w:sz w:val="24"/>
          <w:szCs w:val="24"/>
        </w:rPr>
        <w:t xml:space="preserve">Таблица 10. Общая численность выпускников 2020/21 учебного года</w:t>
      </w:r>
    </w:p>
    <w:tbl>
      <w:tblGrid>
        <w:gridCol w:w="7395" w:type="dxa"/>
        <w:gridCol w:w="7395" w:type="dxa"/>
        <w:gridCol w:w="7395" w:type="dxa"/>
      </w:tblGrid>
      <w:tblPr>
        <w:tblW w:w="0" w:type="auto"/>
        <w:tblCellSpacing w:w="0" w:type="dxa"/>
        <w:tblLayout w:type="autofit"/>
        <w:bidiVisual w:val="0"/>
      </w:tblPr>
      <w:tr>
        <w:trPr/>
        <w:tc>
          <w:tcPr>
            <w:tcW w:w="7395" w:type="dxa"/>
            <w:vAlign w:val="top"/>
          </w:tcPr>
          <w:p>
            <w:pPr/>
            <w:r>
              <w:rPr/>
              <w:t xml:space="preserve"> </w:t>
            </w:r>
          </w:p>
        </w:tc>
        <w:tc>
          <w:tcPr>
            <w:tcW w:w="7395" w:type="dxa"/>
            <w:vAlign w:val="top"/>
          </w:tcPr>
          <w:p>
            <w:pPr/>
            <w:r>
              <w:rPr>
                <w:rFonts w:ascii="Calibri" w:hAnsi="Calibri" w:eastAsia="Calibri" w:cs="Calibri"/>
                <w:sz w:val="24"/>
                <w:szCs w:val="24"/>
              </w:rPr>
              <w:t xml:space="preserve">9-е классы</w:t>
            </w:r>
          </w:p>
        </w:tc>
        <w:tc>
          <w:tcPr>
            <w:tcW w:w="7395" w:type="dxa"/>
            <w:vAlign w:val="top"/>
          </w:tcPr>
          <w:p>
            <w:pPr/>
            <w:r>
              <w:rPr>
                <w:rFonts w:ascii="Calibri" w:hAnsi="Calibri" w:eastAsia="Calibri" w:cs="Calibri"/>
                <w:sz w:val="24"/>
                <w:szCs w:val="24"/>
              </w:rPr>
              <w:t xml:space="preserve">11-е классы</w:t>
            </w:r>
          </w:p>
        </w:tc>
      </w:tr>
      <w:tr>
        <w:trPr/>
        <w:tc>
          <w:tcPr>
            <w:tcW w:w="7395" w:type="dxa"/>
            <w:vAlign w:val="top"/>
          </w:tcPr>
          <w:p>
            <w:pPr/>
            <w:r>
              <w:rPr>
                <w:rFonts w:ascii="Calibri" w:hAnsi="Calibri" w:eastAsia="Calibri" w:cs="Calibri"/>
                <w:sz w:val="24"/>
                <w:szCs w:val="24"/>
              </w:rPr>
              <w:t xml:space="preserve">Общее количество выпускников</w:t>
            </w:r>
          </w:p>
        </w:tc>
        <w:tc>
          <w:tcPr>
            <w:tcW w:w="7395" w:type="dxa"/>
            <w:vAlign w:val="top"/>
          </w:tcPr>
          <w:p>
            <w:pPr/>
            <w:r>
              <w:rPr>
                <w:rFonts w:ascii="Calibri" w:hAnsi="Calibri" w:eastAsia="Calibri" w:cs="Calibri"/>
                <w:sz w:val="24"/>
                <w:szCs w:val="24"/>
              </w:rPr>
              <w:t xml:space="preserve">48</w:t>
            </w:r>
          </w:p>
        </w:tc>
        <w:tc>
          <w:tcPr>
            <w:tcW w:w="7395" w:type="dxa"/>
            <w:vAlign w:val="top"/>
          </w:tcPr>
          <w:p>
            <w:pPr/>
            <w:r>
              <w:rPr>
                <w:rFonts w:ascii="Calibri" w:hAnsi="Calibri" w:eastAsia="Calibri" w:cs="Calibri"/>
                <w:sz w:val="24"/>
                <w:szCs w:val="24"/>
              </w:rPr>
              <w:t xml:space="preserve">85</w:t>
            </w:r>
          </w:p>
        </w:tc>
      </w:tr>
      <w:tr>
        <w:trPr/>
        <w:tc>
          <w:tcPr>
            <w:tcW w:w="7395" w:type="dxa"/>
            <w:vAlign w:val="top"/>
          </w:tcPr>
          <w:p>
            <w:pPr/>
            <w:r>
              <w:rPr>
                <w:rFonts w:ascii="Calibri" w:hAnsi="Calibri" w:eastAsia="Calibri" w:cs="Calibri"/>
                <w:sz w:val="24"/>
                <w:szCs w:val="24"/>
              </w:rPr>
              <w:t xml:space="preserve">Количество обучающихся на семейном образовании</w:t>
            </w:r>
          </w:p>
        </w:tc>
        <w:tc>
          <w:tcPr>
            <w:tcW w:w="7395" w:type="dxa"/>
            <w:vAlign w:val="top"/>
          </w:tcPr>
          <w:p>
            <w:pPr/>
            <w:r>
              <w:rPr>
                <w:rFonts w:ascii="Calibri" w:hAnsi="Calibri" w:eastAsia="Calibri" w:cs="Calibri"/>
                <w:sz w:val="24"/>
                <w:szCs w:val="24"/>
              </w:rPr>
              <w:t xml:space="preserve">0</w:t>
            </w:r>
          </w:p>
        </w:tc>
        <w:tc>
          <w:tcPr>
            <w:tcW w:w="7395" w:type="dxa"/>
            <w:vAlign w:val="top"/>
          </w:tcPr>
          <w:p>
            <w:pPr/>
            <w:r>
              <w:rPr>
                <w:rFonts w:ascii="Calibri" w:hAnsi="Calibri" w:eastAsia="Calibri" w:cs="Calibri"/>
                <w:sz w:val="24"/>
                <w:szCs w:val="24"/>
              </w:rPr>
              <w:t xml:space="preserve">0</w:t>
            </w:r>
          </w:p>
        </w:tc>
      </w:tr>
      <w:tr>
        <w:trPr/>
        <w:tc>
          <w:tcPr>
            <w:tcW w:w="7395" w:type="dxa"/>
            <w:vAlign w:val="top"/>
          </w:tcPr>
          <w:p>
            <w:pPr/>
            <w:r>
              <w:rPr>
                <w:rFonts w:ascii="Calibri" w:hAnsi="Calibri" w:eastAsia="Calibri" w:cs="Calibri"/>
                <w:sz w:val="24"/>
                <w:szCs w:val="24"/>
              </w:rPr>
              <w:t xml:space="preserve">Количество обучающихся с ОВЗ</w:t>
            </w:r>
          </w:p>
        </w:tc>
        <w:tc>
          <w:tcPr>
            <w:tcW w:w="7395" w:type="dxa"/>
            <w:vAlign w:val="top"/>
          </w:tcPr>
          <w:p>
            <w:pPr/>
            <w:r>
              <w:rPr>
                <w:rFonts w:ascii="Calibri" w:hAnsi="Calibri" w:eastAsia="Calibri" w:cs="Calibri"/>
                <w:sz w:val="24"/>
                <w:szCs w:val="24"/>
              </w:rPr>
              <w:t xml:space="preserve">0</w:t>
            </w:r>
          </w:p>
        </w:tc>
        <w:tc>
          <w:tcPr>
            <w:tcW w:w="7395" w:type="dxa"/>
            <w:vAlign w:val="top"/>
          </w:tcPr>
          <w:p>
            <w:pPr/>
            <w:r>
              <w:rPr>
                <w:rFonts w:ascii="Calibri" w:hAnsi="Calibri" w:eastAsia="Calibri" w:cs="Calibri"/>
                <w:sz w:val="24"/>
                <w:szCs w:val="24"/>
              </w:rPr>
              <w:t xml:space="preserve">0</w:t>
            </w:r>
          </w:p>
        </w:tc>
      </w:tr>
      <w:tr>
        <w:trPr/>
        <w:tc>
          <w:tcPr>
            <w:tcW w:w="7395" w:type="dxa"/>
            <w:vAlign w:val="top"/>
          </w:tcPr>
          <w:p>
            <w:pPr/>
            <w:r>
              <w:rPr>
                <w:rFonts w:ascii="Calibri" w:hAnsi="Calibri" w:eastAsia="Calibri" w:cs="Calibri"/>
                <w:sz w:val="24"/>
                <w:szCs w:val="24"/>
              </w:rPr>
              <w:t xml:space="preserve">Количество обучающихся, получивших «зачет» за итоговое собеседование/ сочинение</w:t>
            </w:r>
          </w:p>
        </w:tc>
        <w:tc>
          <w:tcPr>
            <w:tcW w:w="7395" w:type="dxa"/>
            <w:vAlign w:val="top"/>
          </w:tcPr>
          <w:p>
            <w:pPr/>
            <w:r>
              <w:rPr>
                <w:rFonts w:ascii="Calibri" w:hAnsi="Calibri" w:eastAsia="Calibri" w:cs="Calibri"/>
                <w:sz w:val="24"/>
                <w:szCs w:val="24"/>
              </w:rPr>
              <w:t xml:space="preserve">48</w:t>
            </w:r>
          </w:p>
        </w:tc>
        <w:tc>
          <w:tcPr>
            <w:tcW w:w="7395" w:type="dxa"/>
            <w:vAlign w:val="top"/>
          </w:tcPr>
          <w:p>
            <w:pPr/>
            <w:r>
              <w:rPr>
                <w:rFonts w:ascii="Calibri" w:hAnsi="Calibri" w:eastAsia="Calibri" w:cs="Calibri"/>
                <w:sz w:val="24"/>
                <w:szCs w:val="24"/>
              </w:rPr>
              <w:t xml:space="preserve">85</w:t>
            </w:r>
          </w:p>
        </w:tc>
      </w:tr>
      <w:tr>
        <w:trPr/>
        <w:tc>
          <w:tcPr>
            <w:tcW w:w="7395" w:type="dxa"/>
            <w:vAlign w:val="top"/>
          </w:tcPr>
          <w:p>
            <w:pPr/>
            <w:r>
              <w:rPr>
                <w:rFonts w:ascii="Calibri" w:hAnsi="Calibri" w:eastAsia="Calibri" w:cs="Calibri"/>
                <w:sz w:val="24"/>
                <w:szCs w:val="24"/>
              </w:rPr>
              <w:t xml:space="preserve">Количество обучающихся, не допущенных к ГИА</w:t>
            </w:r>
          </w:p>
        </w:tc>
        <w:tc>
          <w:tcPr>
            <w:tcW w:w="7395" w:type="dxa"/>
            <w:vAlign w:val="top"/>
          </w:tcPr>
          <w:p>
            <w:pPr/>
            <w:r>
              <w:rPr>
                <w:rFonts w:ascii="Calibri" w:hAnsi="Calibri" w:eastAsia="Calibri" w:cs="Calibri"/>
                <w:sz w:val="24"/>
                <w:szCs w:val="24"/>
              </w:rPr>
              <w:t xml:space="preserve">0</w:t>
            </w:r>
          </w:p>
        </w:tc>
        <w:tc>
          <w:tcPr>
            <w:tcW w:w="7395" w:type="dxa"/>
            <w:vAlign w:val="top"/>
          </w:tcPr>
          <w:p>
            <w:pPr/>
            <w:r>
              <w:rPr>
                <w:rFonts w:ascii="Calibri" w:hAnsi="Calibri" w:eastAsia="Calibri" w:cs="Calibri"/>
                <w:sz w:val="24"/>
                <w:szCs w:val="24"/>
              </w:rPr>
              <w:t xml:space="preserve">0</w:t>
            </w:r>
          </w:p>
        </w:tc>
      </w:tr>
      <w:tr>
        <w:trPr/>
        <w:tc>
          <w:tcPr>
            <w:tcW w:w="7395" w:type="dxa"/>
            <w:vAlign w:val="top"/>
          </w:tcPr>
          <w:p>
            <w:pPr/>
            <w:r>
              <w:rPr>
                <w:rFonts w:ascii="Calibri" w:hAnsi="Calibri" w:eastAsia="Calibri" w:cs="Calibri"/>
                <w:sz w:val="24"/>
                <w:szCs w:val="24"/>
              </w:rPr>
              <w:t xml:space="preserve">Количество обучающихся, проходивших процедуру ГИА</w:t>
            </w:r>
          </w:p>
        </w:tc>
        <w:tc>
          <w:tcPr>
            <w:tcW w:w="7395" w:type="dxa"/>
            <w:vAlign w:val="top"/>
          </w:tcPr>
          <w:p>
            <w:pPr/>
            <w:r>
              <w:rPr>
                <w:rFonts w:ascii="Calibri" w:hAnsi="Calibri" w:eastAsia="Calibri" w:cs="Calibri"/>
                <w:sz w:val="24"/>
                <w:szCs w:val="24"/>
              </w:rPr>
              <w:t xml:space="preserve">46</w:t>
            </w:r>
          </w:p>
        </w:tc>
        <w:tc>
          <w:tcPr>
            <w:tcW w:w="7395" w:type="dxa"/>
            <w:vAlign w:val="top"/>
          </w:tcPr>
          <w:p>
            <w:pPr/>
            <w:r>
              <w:rPr>
                <w:rFonts w:ascii="Calibri" w:hAnsi="Calibri" w:eastAsia="Calibri" w:cs="Calibri"/>
                <w:sz w:val="24"/>
                <w:szCs w:val="24"/>
              </w:rPr>
              <w:t xml:space="preserve">85</w:t>
            </w:r>
          </w:p>
        </w:tc>
      </w:tr>
      <w:tr>
        <w:trPr/>
        <w:tc>
          <w:tcPr>
            <w:tcW w:w="7395" w:type="dxa"/>
            <w:vAlign w:val="top"/>
          </w:tcPr>
          <w:p>
            <w:pPr/>
            <w:r>
              <w:rPr>
                <w:rFonts w:ascii="Calibri" w:hAnsi="Calibri" w:eastAsia="Calibri" w:cs="Calibri"/>
                <w:sz w:val="24"/>
                <w:szCs w:val="24"/>
              </w:rPr>
              <w:t xml:space="preserve">Количество обучающихся, получивших аттестат</w:t>
            </w:r>
          </w:p>
        </w:tc>
        <w:tc>
          <w:tcPr>
            <w:tcW w:w="7395" w:type="dxa"/>
            <w:vAlign w:val="top"/>
          </w:tcPr>
          <w:p>
            <w:pPr/>
            <w:r>
              <w:rPr>
                <w:rFonts w:ascii="Calibri" w:hAnsi="Calibri" w:eastAsia="Calibri" w:cs="Calibri"/>
                <w:sz w:val="24"/>
                <w:szCs w:val="24"/>
              </w:rPr>
              <w:t xml:space="preserve">46</w:t>
            </w:r>
          </w:p>
        </w:tc>
        <w:tc>
          <w:tcPr>
            <w:tcW w:w="7395" w:type="dxa"/>
            <w:vAlign w:val="top"/>
          </w:tcPr>
          <w:p>
            <w:pPr/>
            <w:r>
              <w:rPr>
                <w:rFonts w:ascii="Calibri" w:hAnsi="Calibri" w:eastAsia="Calibri" w:cs="Calibri"/>
                <w:sz w:val="24"/>
                <w:szCs w:val="24"/>
              </w:rPr>
              <w:t xml:space="preserve">85</w:t>
            </w:r>
          </w:p>
        </w:tc>
      </w:tr>
    </w:tbl>
    <w:p>
      <w:pPr/>
      <w:r>
        <w:rPr>
          <w:rFonts w:ascii="Calibri" w:hAnsi="Calibri" w:eastAsia="Calibri" w:cs="Calibri"/>
          <w:sz w:val="24"/>
          <w:szCs w:val="24"/>
        </w:rPr>
        <w:t xml:space="preserve">ГИА в 9-х классах</w:t>
      </w:r>
    </w:p>
    <w:p>
      <w:pPr/>
      <w:r>
        <w:rPr>
          <w:rFonts w:ascii="Calibri" w:hAnsi="Calibri" w:eastAsia="Calibri" w:cs="Calibri"/>
          <w:sz w:val="24"/>
          <w:szCs w:val="24"/>
        </w:rPr>
        <w:t xml:space="preserve">В 2020/21 учебном году одним из условий допуска обучающихся 9-х классов к ГИА было получение «зачета» за итоговое собеседование. Испытание прошло 10.02.2021 в МОУ «Михайловская СОШ № 2»  в очном формате. В итоговом собеседовании приняли участие 48 обучающихся (100%), все участники получили «зачет».</w:t>
      </w:r>
    </w:p>
    <w:p>
      <w:pPr/>
      <w:r>
        <w:rPr>
          <w:rFonts w:ascii="&quot;Times New Roman&quot;" w:hAnsi="&quot;Times New Roman&quot;" w:eastAsia="&quot;Times New Roman&quot;" w:cs="&quot;Times New Roman&quot;"/>
          <w:sz w:val="24"/>
          <w:szCs w:val="24"/>
          <w:b w:val="1"/>
          <w:bCs w:val="1"/>
        </w:rPr>
        <w:t xml:space="preserve">ГИА в 11 классе</w:t>
      </w:r>
    </w:p>
    <w:p>
      <w:pPr>
        <w:jc w:val="both"/>
      </w:pPr>
      <w:r>
        <w:rPr>
          <w:rFonts w:ascii="&quot;Times New Roman&quot;" w:hAnsi="&quot;Times New Roman&quot;" w:eastAsia="&quot;Times New Roman&quot;" w:cs="&quot;Times New Roman&quot;"/>
          <w:sz w:val="24"/>
          <w:szCs w:val="24"/>
        </w:rPr>
        <w:t xml:space="preserve">В 2020/21 учебном году одним из условий допуска обучающихся 11-х классов к ГИА было получение «зачета» за итоговое сочинение. Испытание прошло 15.04.2021. В итоговом сочинении приняли участие 25 обучающихся (100%), по результатам проверки все обучающиеся получили «зачет».</w:t>
      </w:r>
    </w:p>
    <w:p>
      <w:pPr>
        <w:jc w:val="both"/>
      </w:pPr>
      <w:r>
        <w:rPr>
          <w:rFonts w:ascii="&quot;Times New Roman&quot;" w:hAnsi="&quot;Times New Roman&quot;" w:eastAsia="&quot;Times New Roman&quot;" w:cs="&quot;Times New Roman&quot;"/>
          <w:sz w:val="24"/>
          <w:szCs w:val="24"/>
        </w:rPr>
        <w:t xml:space="preserve">В 2021 году все выпускники 11-х классов (25 человек) успешно сдали ГИА. Из них 22 обучающихся сдавали ГИА в форме ЕГЭ. Остальные 3 обучающихся, которые не планировали поступать в вузы, сдавали ГИА в форме ГВЭ по русскому языку и математике. </w:t>
      </w:r>
    </w:p>
    <w:p>
      <w:pPr>
        <w:jc w:val="both"/>
      </w:pPr>
      <w:r>
        <w:rPr>
          <w:rFonts w:ascii="&quot;Times New Roman&quot;" w:hAnsi="&quot;Times New Roman&quot;" w:eastAsia="&quot;Times New Roman&quot;" w:cs="&quot;Times New Roman&quot;"/>
          <w:sz w:val="24"/>
          <w:szCs w:val="24"/>
        </w:rPr>
        <w:t xml:space="preserve">Все обучающиеся 11-х классов, которые сдавали ГИА в форме ГВЭ, набрали минимальное количество баллов. Небольшой процент обучающихся, получивших высокие баллы, обусловлен невысоким уровнем знаний сдающих в форме ГВЭ, который соответствует их годовым отметкам. Все выпускники 11-х классов, которые сдавали ГИА в форме ЕГЭ, успешно справились с одним обязательным предметом – русским языком. Высокие баллы получили 11 обучающихся (48%).</w:t>
      </w:r>
    </w:p>
    <w:p>
      <w:pPr>
        <w:jc w:val="both"/>
      </w:pPr>
      <w:r>
        <w:rPr>
          <w:rFonts w:ascii="&quot;Times New Roman&quot;" w:hAnsi="&quot;Times New Roman&quot;" w:eastAsia="&quot;Times New Roman&quot;" w:cs="&quot;Times New Roman&quot;"/>
          <w:sz w:val="24"/>
          <w:szCs w:val="24"/>
        </w:rPr>
        <w:t xml:space="preserve">В 2021 году ЕГЭ по математике был предметом по выбору. Обучающиеся, которые поступали в вузы, сдавали ЕГЭ по математике профильного уровня. Повышение баллов по математике в последние два года обусловлено тем, что этот предмет сдавали более подготовленные обучающиеся, которые поступают в вузы. Снижение результатов по русскому языку в 2021 году по сравнению с 2020 годом связано с тем, что предмет сдавали все обучающиеся 11  класса с разной степенью подготовленности. Все выпускники 11 класса успешно завершили учебный год и получили аттестаты. Количество обучающихся, получивших в 2020/21 учебном году аттестат о среднем общем образовании с отличием и медаль «За особые успехи в учении», – 5  Выводы о результатах ГИА-9 и ГИА-11</w:t>
      </w:r>
    </w:p>
    <w:p>
      <w:pPr/>
      <w:r>
        <w:rPr>
          <w:rFonts w:ascii="&quot;Times New Roman&quot;" w:hAnsi="&quot;Times New Roman&quot;" w:eastAsia="&quot;Times New Roman&quot;" w:cs="&quot;Times New Roman&quot;"/>
          <w:sz w:val="24"/>
          <w:szCs w:val="24"/>
        </w:rPr>
        <w:t xml:space="preserve">Обучающиеся 9-х и 11  классов показали стопроцентную успеваемость по результатам ГИА по всем предметам.</w:t>
      </w:r>
    </w:p>
    <w:p>
      <w:pPr/>
      <w:r>
        <w:rPr>
          <w:rFonts w:ascii="&quot;Times New Roman&quot;" w:hAnsi="&quot;Times New Roman&quot;" w:eastAsia="&quot;Times New Roman&quot;" w:cs="&quot;Times New Roman&quot;"/>
          <w:sz w:val="24"/>
          <w:szCs w:val="24"/>
        </w:rPr>
        <w:t xml:space="preserve">По ГИА-9 средний балл выше 4 по обязательным предметам и по всем контрольным работам по предметам по выбору, кроме двух (биология и иностранный язык – по 3,8).</w:t>
      </w:r>
    </w:p>
    <w:p>
      <w:pPr/>
      <w:r>
        <w:rPr>
          <w:rFonts w:ascii="&quot;Times New Roman&quot;" w:hAnsi="&quot;Times New Roman&quot;" w:eastAsia="&quot;Times New Roman&quot;" w:cs="&quot;Times New Roman&quot;"/>
          <w:sz w:val="24"/>
          <w:szCs w:val="24"/>
        </w:rPr>
        <w:t xml:space="preserve">По ЕГЭ средний балл по каждому из предметов выше 4, средний балл ГВЭ по математике – 3,9, по русскому языку – 4.</w:t>
      </w:r>
    </w:p>
    <w:p>
      <w:pPr/>
      <w:r>
        <w:rPr>
          <w:rFonts w:ascii="&quot;Times New Roman&quot;" w:hAnsi="&quot;Times New Roman&quot;" w:eastAsia="&quot;Times New Roman&quot;" w:cs="&quot;Times New Roman&quot;"/>
          <w:sz w:val="24"/>
          <w:szCs w:val="24"/>
          <w:b w:val="1"/>
          <w:bCs w:val="1"/>
          <w:i w:val="1"/>
          <w:iCs w:val="1"/>
        </w:rPr>
        <w:t xml:space="preserve">Горохов Александр получил 100 баллов за ЕГЭ по химии.</w:t>
      </w:r>
    </w:p>
    <w:p>
      <w:pPr/>
      <w:r>
        <w:rPr/>
        <w:t xml:space="preserve"> </w:t>
      </w:r>
    </w:p>
    <w:p>
      <w:pPr/>
      <w:r>
        <w:rPr>
          <w:rFonts w:ascii="&quot;Times New Roman&quot;" w:hAnsi="&quot;Times New Roman&quot;" w:eastAsia="&quot;Times New Roman&quot;" w:cs="&quot;Times New Roman&quot;"/>
          <w:sz w:val="24"/>
          <w:szCs w:val="24"/>
        </w:rPr>
        <w:t xml:space="preserve">Среди выпускников 9-х классов аттестат с отличием получили 7 человек . </w:t>
      </w:r>
    </w:p>
    <w:p>
      <w:pPr/>
      <w:r>
        <w:rPr>
          <w:rFonts w:ascii="&quot;Times New Roman&quot;" w:hAnsi="&quot;Times New Roman&quot;" w:eastAsia="&quot;Times New Roman&quot;" w:cs="&quot;Times New Roman&quot;"/>
          <w:sz w:val="24"/>
          <w:szCs w:val="24"/>
        </w:rPr>
        <w:t xml:space="preserve">Среди выпускников 11-х классов аттестат с отличием и медаль «За особые успехи в учении» получили 5 человек.</w:t>
      </w:r>
    </w:p>
    <w:p>
      <w:pPr/>
      <w:r>
        <w:rPr/>
        <w:t xml:space="preserve"> </w:t>
      </w:r>
    </w:p>
    <w:p>
      <w:pPr/>
      <w:r>
        <w:rPr/>
        <w:t xml:space="preserve"/>
      </w:r>
    </w:p>
    <w:p>
      <w:pPr>
        <w:pStyle w:val="Heading2"/>
      </w:pPr>
      <w:bookmarkStart w:id="18" w:name="_Toc18"/>
      <w:r>
        <w:t>4.4. Результаты внешней экспертизы.</w:t>
      </w:r>
      <w:bookmarkEnd w:id="18"/>
    </w:p>
    <w:p>
      <w:pPr/>
      <w:r>
        <w:rPr>
          <w:rFonts w:ascii="&quot;Times New Roman&quot;" w:hAnsi="&quot;Times New Roman&quot;" w:eastAsia="&quot;Times New Roman&quot;" w:cs="&quot;Times New Roman&quot;"/>
          <w:sz w:val="24"/>
          <w:szCs w:val="24"/>
          <w:b w:val="1"/>
          <w:bCs w:val="1"/>
        </w:rPr>
        <w:t xml:space="preserve">Результаты ВПР</w:t>
      </w:r>
    </w:p>
    <w:p>
      <w:pPr>
        <w:jc w:val="both"/>
      </w:pPr>
      <w:r>
        <w:rPr>
          <w:rFonts w:ascii="&quot;Times New Roman&quot;" w:hAnsi="&quot;Times New Roman&quot;" w:eastAsia="&quot;Times New Roman&quot;" w:cs="&quot;Times New Roman&quot;"/>
          <w:sz w:val="24"/>
          <w:szCs w:val="24"/>
        </w:rPr>
        <w:t xml:space="preserve">ВПР показали незначительное снижение результатов по сравнению с итоговой оценкой за третью четверть по предметам. Однако увеличился процент детей, улучшивших свои учебные результаты. В целом порядка 80% обучающихся, принявших участие в ВПР в 2020/21 учебном году, подтвердили свои оценки, 6% понизили результат, 4% повысили.</w:t>
      </w:r>
    </w:p>
    <w:p>
      <w:pPr/>
      <w:r>
        <w:rPr/>
        <w:t xml:space="preserve"> </w:t>
      </w:r>
    </w:p>
    <w:p>
      <w:pPr/>
      <w:r>
        <w:rPr>
          <w:rFonts w:ascii="&quot;Times New Roman&quot;" w:hAnsi="&quot;Times New Roman&quot;" w:eastAsia="&quot;Times New Roman&quot;" w:cs="&quot;Times New Roman&quot;"/>
          <w:sz w:val="24"/>
          <w:szCs w:val="24"/>
          <w:b w:val="1"/>
          <w:bCs w:val="1"/>
        </w:rPr>
        <w:t xml:space="preserve">Активность и результативность участия в олимпиадах</w:t>
      </w:r>
    </w:p>
    <w:p>
      <w:pPr>
        <w:jc w:val="both"/>
      </w:pPr>
      <w:r>
        <w:rPr>
          <w:rFonts w:ascii="&quot;Times New Roman&quot;" w:hAnsi="&quot;Times New Roman&quot;" w:eastAsia="&quot;Times New Roman&quot;" w:cs="&quot;Times New Roman&quot;"/>
          <w:sz w:val="24"/>
          <w:szCs w:val="24"/>
        </w:rPr>
        <w:t xml:space="preserve">В 2021 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 Небывалый интерес дети проявили к школьному этапу ВоШ. Почти 200 человек приняли участие в различных предметных олимпиадах, что составило более 46%. Практически каждый победитель школьного этапа стал призером или победителем муниципального этапа ВоШ. Среди школ Михайловского района МОУ «Михайловская СОШ № 2» заняла 2 место в рейтинге по числу призеров и победителей муниципального этапа ВоШ.  Два ученика стали призерами регионального этапа ВоШ по экологии и физической культуры.</w:t>
      </w:r>
    </w:p>
    <w:p>
      <w:pPr/>
      <w:r>
        <w:rPr/>
        <w:t xml:space="preserve"/>
      </w:r>
    </w:p>
    <w:p>
      <w:pPr>
        <w:pStyle w:val="Heading2"/>
      </w:pPr>
      <w:bookmarkStart w:id="19" w:name="_Toc19"/>
      <w:r>
        <w:t>5. Методическая и научно-исследовательская деятельность.</w:t>
      </w:r>
      <w:bookmarkEnd w:id="19"/>
    </w:p>
    <w:p>
      <w:pPr>
        <w:pStyle w:val="Heading2"/>
      </w:pPr>
      <w:bookmarkStart w:id="20" w:name="_Toc20"/>
      <w:r>
        <w:t>5.1. Общая характеристика.</w:t>
      </w:r>
      <w:bookmarkEnd w:id="20"/>
    </w:p>
    <w:p>
      <w:pPr/>
      <w:r>
        <w:rPr>
          <w:rStyle w:val="bold"/>
        </w:rPr>
        <w:t xml:space="preserve">ИНФОРМАЦИЯ О НАПРАВЛЕНИЯХ И РЕЗУЛЬТАТАХ НАУЧНОЙ ДЕЯТЕЛЬНОСТИ</w:t>
      </w:r>
    </w:p>
    <w:p>
      <w:pPr>
        <w:jc w:val="both"/>
      </w:pPr>
      <w:r>
        <w:rPr>
          <w:rFonts w:ascii="&quot;Times New Roman&quot;" w:hAnsi="&quot;Times New Roman&quot;" w:eastAsia="&quot;Times New Roman&quot;" w:cs="&quot;Times New Roman&quot;"/>
          <w:sz w:val="24"/>
          <w:szCs w:val="24"/>
        </w:rPr>
        <w:t xml:space="preserve">Для осуществления учебно-методической работы в Школе созданы методические объединения:</w:t>
      </w:r>
    </w:p>
    <w:p>
      <w:pPr>
        <w:numPr>
          <w:ilvl w:val="0"/>
          <w:numId w:val="16"/>
        </w:numPr>
      </w:pPr>
      <w:r>
        <w:rPr>
          <w:rFonts w:ascii="&quot;Times New Roman&quot;" w:hAnsi="&quot;Times New Roman&quot;" w:eastAsia="&quot;Times New Roman&quot;" w:cs="&quot;Times New Roman&quot;"/>
          <w:sz w:val="24"/>
          <w:szCs w:val="24"/>
        </w:rPr>
        <w:t xml:space="preserve">ШМО учителей филологического цикла;</w:t>
      </w:r>
    </w:p>
    <w:p>
      <w:pPr>
        <w:numPr>
          <w:ilvl w:val="0"/>
          <w:numId w:val="16"/>
        </w:numPr>
      </w:pPr>
      <w:r>
        <w:rPr>
          <w:rFonts w:ascii="&quot;Times New Roman&quot;" w:hAnsi="&quot;Times New Roman&quot;" w:eastAsia="&quot;Times New Roman&quot;" w:cs="&quot;Times New Roman&quot;"/>
          <w:sz w:val="24"/>
          <w:szCs w:val="24"/>
        </w:rPr>
        <w:t xml:space="preserve">ШМО учителей естественно-научного цикла;</w:t>
      </w:r>
    </w:p>
    <w:p>
      <w:pPr>
        <w:numPr>
          <w:ilvl w:val="0"/>
          <w:numId w:val="16"/>
        </w:numPr>
      </w:pPr>
      <w:r>
        <w:rPr>
          <w:rFonts w:ascii="&quot;Times New Roman&quot;" w:hAnsi="&quot;Times New Roman&quot;" w:eastAsia="&quot;Times New Roman&quot;" w:cs="&quot;Times New Roman&quot;"/>
          <w:sz w:val="24"/>
          <w:szCs w:val="24"/>
        </w:rPr>
        <w:t xml:space="preserve">ШМО учителей физико-математического цикла;</w:t>
      </w:r>
    </w:p>
    <w:p>
      <w:pPr>
        <w:numPr>
          <w:ilvl w:val="0"/>
          <w:numId w:val="16"/>
        </w:numPr>
      </w:pPr>
      <w:r>
        <w:rPr>
          <w:rFonts w:ascii="&quot;Times New Roman&quot;" w:hAnsi="&quot;Times New Roman&quot;" w:eastAsia="&quot;Times New Roman&quot;" w:cs="&quot;Times New Roman&quot;"/>
          <w:sz w:val="24"/>
          <w:szCs w:val="24"/>
        </w:rPr>
        <w:t xml:space="preserve">ШМО учителей начальных классов;</w:t>
      </w:r>
    </w:p>
    <w:p>
      <w:pPr>
        <w:numPr>
          <w:ilvl w:val="0"/>
          <w:numId w:val="16"/>
        </w:numPr>
      </w:pPr>
      <w:r>
        <w:rPr>
          <w:rFonts w:ascii="&quot;Times New Roman&quot;" w:hAnsi="&quot;Times New Roman&quot;" w:eastAsia="&quot;Times New Roman&quot;" w:cs="&quot;Times New Roman&quot;"/>
          <w:sz w:val="24"/>
          <w:szCs w:val="24"/>
        </w:rPr>
        <w:t xml:space="preserve">ШМО учителей спортивно-эстетического цикла;</w:t>
      </w:r>
    </w:p>
    <w:p>
      <w:pPr>
        <w:numPr>
          <w:ilvl w:val="0"/>
          <w:numId w:val="16"/>
        </w:numPr>
      </w:pPr>
      <w:r>
        <w:rPr>
          <w:rFonts w:ascii="&quot;Times New Roman&quot;" w:hAnsi="&quot;Times New Roman&quot;" w:eastAsia="&quot;Times New Roman&quot;" w:cs="&quot;Times New Roman&quot;"/>
          <w:sz w:val="24"/>
          <w:szCs w:val="24"/>
        </w:rPr>
        <w:t xml:space="preserve">ШМО классных руководителей.</w:t>
      </w:r>
    </w:p>
    <w:p>
      <w:pPr/>
      <w:r>
        <w:rPr/>
        <w:t xml:space="preserve"/>
      </w:r>
    </w:p>
    <w:p>
      <w:pPr>
        <w:pStyle w:val="Heading2"/>
      </w:pPr>
      <w:bookmarkStart w:id="21" w:name="_Toc21"/>
      <w:r>
        <w:t>5.2. Аналитический отчет об участии образовательной организации в профессионально ориентированных конкурсах, семинарах, выставках и т.п.</w:t>
      </w:r>
      <w:bookmarkEnd w:id="21"/>
    </w:p>
    <w:p>
      <w:pPr>
        <w:jc w:val="center"/>
      </w:pPr>
      <w:r>
        <w:rPr>
          <w:sz w:val="28"/>
          <w:szCs w:val="28"/>
          <w:b w:val="1"/>
          <w:bCs w:val="1"/>
        </w:rPr>
        <w:t xml:space="preserve">Основные показатели методической работы на уровне школы </w:t>
      </w:r>
    </w:p>
    <w:p>
      <w:pPr>
        <w:jc w:val="center"/>
      </w:pPr>
      <w:r>
        <w:rPr>
          <w:sz w:val="28"/>
          <w:szCs w:val="28"/>
          <w:b w:val="1"/>
          <w:bCs w:val="1"/>
        </w:rPr>
        <w:t xml:space="preserve">за 2020/2021 учебный год</w:t>
      </w:r>
    </w:p>
    <w:p>
      <w:pPr>
        <w:jc w:val="end"/>
      </w:pPr>
      <w:r>
        <w:rPr/>
        <w:t xml:space="preserve"> </w:t>
      </w:r>
    </w:p>
    <w:tbl>
      <w:tblGrid>
        <w:gridCol w:w="465" w:type="dxa"/>
        <w:gridCol w:w="780" w:type="dxa"/>
        <w:gridCol w:w="4080" w:type="dxa"/>
        <w:gridCol w:w="1800" w:type="dxa"/>
        <w:gridCol w:w="1140" w:type="dxa"/>
        <w:gridCol w:w="2355" w:type="dxa"/>
      </w:tblGrid>
      <w:tblPr>
        <w:tblW w:w="10620" w:type="dxa"/>
        <w:tblCellSpacing w:w="0" w:type="dxa"/>
        <w:tblLayout w:type="autofit"/>
        <w:bidiVisual w:val="0"/>
      </w:tblPr>
      <w:tr>
        <w:trPr/>
        <w:tc>
          <w:tcPr>
            <w:tcW w:w="1245" w:type="dxa"/>
            <w:vAlign w:val="top"/>
            <w:tcBorders>
              <w:top w:val="single" w:sz="15" w:color="double"/>
              <w:left w:val="single" w:sz="15" w:color="double"/>
              <w:right w:val="single" w:sz="15" w:color="double"/>
              <w:bottom w:val="single" w:sz="15" w:color="double"/>
            </w:tcBorders>
            <w:gridSpan w:val="2"/>
          </w:tcPr>
          <w:p>
            <w:pPr>
              <w:jc w:val="center"/>
            </w:pPr>
            <w:r>
              <w:rPr>
                <w:sz w:val="28"/>
                <w:szCs w:val="28"/>
                <w:b w:val="1"/>
                <w:bCs w:val="1"/>
              </w:rPr>
              <w:t xml:space="preserve">№</w:t>
            </w:r>
          </w:p>
        </w:tc>
        <w:tc>
          <w:tcPr>
            <w:tcW w:w="4080" w:type="dxa"/>
            <w:vAlign w:val="top"/>
            <w:tcBorders>
              <w:top w:val="single" w:sz="15" w:color="double"/>
              <w:right w:val="single" w:sz="15" w:color="double"/>
              <w:bottom w:val="single" w:sz="15" w:color="double"/>
            </w:tcBorders>
          </w:tcPr>
          <w:p>
            <w:pPr>
              <w:jc w:val="center"/>
            </w:pPr>
            <w:r>
              <w:rPr>
                <w:sz w:val="28"/>
                <w:szCs w:val="28"/>
                <w:b w:val="1"/>
                <w:bCs w:val="1"/>
              </w:rPr>
              <w:t xml:space="preserve">Виды деятельности</w:t>
            </w:r>
          </w:p>
        </w:tc>
        <w:tc>
          <w:tcPr>
            <w:tcW w:w="1800" w:type="dxa"/>
            <w:vAlign w:val="top"/>
            <w:tcBorders>
              <w:top w:val="single" w:sz="15" w:color="double"/>
              <w:right w:val="single" w:sz="15" w:color="double"/>
              <w:bottom w:val="single" w:sz="15" w:color="double"/>
            </w:tcBorders>
          </w:tcPr>
          <w:p>
            <w:pPr>
              <w:jc w:val="center"/>
            </w:pPr>
            <w:r>
              <w:rPr>
                <w:sz w:val="28"/>
                <w:szCs w:val="28"/>
                <w:b w:val="1"/>
                <w:bCs w:val="1"/>
              </w:rPr>
              <w:t xml:space="preserve">Количество</w:t>
            </w:r>
          </w:p>
        </w:tc>
        <w:tc>
          <w:tcPr>
            <w:tcW w:w="1140" w:type="dxa"/>
            <w:vAlign w:val="top"/>
            <w:tcBorders>
              <w:top w:val="single" w:sz="15" w:color="double"/>
              <w:right w:val="single" w:sz="15" w:color="double"/>
              <w:bottom w:val="single" w:sz="15" w:color="double"/>
            </w:tcBorders>
          </w:tcPr>
          <w:p>
            <w:pPr>
              <w:jc w:val="center"/>
            </w:pPr>
            <w:r>
              <w:rPr>
                <w:sz w:val="28"/>
                <w:szCs w:val="28"/>
                <w:b w:val="1"/>
                <w:bCs w:val="1"/>
              </w:rPr>
              <w:t xml:space="preserve">Охват педагогов (%)</w:t>
            </w:r>
          </w:p>
        </w:tc>
        <w:tc>
          <w:tcPr>
            <w:tcW w:w="2355" w:type="dxa"/>
            <w:vAlign w:val="top"/>
            <w:tcBorders>
              <w:top w:val="single" w:sz="15" w:color="double"/>
              <w:right w:val="single" w:sz="15" w:color="double"/>
              <w:bottom w:val="single" w:sz="15" w:color="double"/>
            </w:tcBorders>
          </w:tcPr>
          <w:p>
            <w:pPr>
              <w:jc w:val="center"/>
            </w:pPr>
            <w:r>
              <w:rPr>
                <w:sz w:val="28"/>
                <w:szCs w:val="28"/>
                <w:b w:val="1"/>
                <w:bCs w:val="1"/>
              </w:rPr>
              <w:t xml:space="preserve">Примечание</w:t>
            </w:r>
          </w:p>
        </w:tc>
      </w:tr>
      <w:tr>
        <w:trPr/>
        <w:tc>
          <w:tcPr>
            <w:tcW w:w="465" w:type="dxa"/>
            <w:vAlign w:val="top"/>
            <w:tcBorders>
              <w:left w:val="single" w:sz="15" w:color="double"/>
              <w:right w:val="single" w:sz="15" w:color="double"/>
              <w:bottom w:val="single" w:sz="15" w:color="double"/>
            </w:tcBorders>
          </w:tcPr>
          <w:p>
            <w:pPr>
              <w:jc w:val="center"/>
            </w:pPr>
            <w:r>
              <w:rPr>
                <w:sz w:val="28"/>
                <w:szCs w:val="28"/>
                <w:b w:val="1"/>
                <w:bCs w:val="1"/>
              </w:rPr>
              <w:t xml:space="preserve">1.</w:t>
            </w:r>
          </w:p>
        </w:tc>
        <w:tc>
          <w:tcPr>
            <w:tcW w:w="4860" w:type="dxa"/>
            <w:vAlign w:val="top"/>
            <w:tcBorders>
              <w:right w:val="single" w:sz="15" w:color="double"/>
              <w:bottom w:val="single" w:sz="15" w:color="double"/>
            </w:tcBorders>
            <w:gridSpan w:val="2"/>
          </w:tcPr>
          <w:p>
            <w:pPr/>
            <w:r>
              <w:rPr>
                <w:sz w:val="28"/>
                <w:szCs w:val="28"/>
                <w:b w:val="1"/>
                <w:bCs w:val="1"/>
              </w:rPr>
              <w:t xml:space="preserve">Организовано и проведено:</w:t>
            </w:r>
          </w:p>
        </w:tc>
        <w:tc>
          <w:tcPr>
            <w:tcW w:w="1800" w:type="dxa"/>
            <w:vAlign w:val="top"/>
            <w:tcBorders>
              <w:right w:val="single" w:sz="15" w:color="double"/>
              <w:bottom w:val="single" w:sz="15" w:color="double"/>
            </w:tcBorders>
          </w:tcPr>
          <w:p>
            <w:pPr/>
            <w:r>
              <w:rPr/>
              <w:t xml:space="preserve"> </w:t>
            </w:r>
          </w:p>
        </w:tc>
        <w:tc>
          <w:tcPr>
            <w:tcW w:w="1140" w:type="dxa"/>
            <w:vAlign w:val="top"/>
            <w:tcBorders>
              <w:right w:val="single" w:sz="15" w:color="double"/>
              <w:bottom w:val="single" w:sz="15" w:color="double"/>
            </w:tcBorders>
          </w:tcPr>
          <w:p>
            <w:pPr/>
            <w:r>
              <w:rPr/>
              <w:t xml:space="preserve"> </w:t>
            </w:r>
          </w:p>
        </w:tc>
        <w:tc>
          <w:tcPr>
            <w:tcW w:w="2355" w:type="dxa"/>
            <w:vAlign w:val="top"/>
            <w:tcBorders>
              <w:right w:val="single" w:sz="15" w:color="double"/>
              <w:bottom w:val="single" w:sz="15" w:color="double"/>
            </w:tcBorders>
          </w:tcPr>
          <w:p>
            <w:pPr/>
            <w:r>
              <w:rPr/>
              <w:t xml:space="preserve"> </w:t>
            </w:r>
          </w:p>
        </w:tc>
      </w:tr>
      <w:tr>
        <w:trPr/>
        <w:tc>
          <w:tcPr>
            <w:tcW w:w="465" w:type="dxa"/>
            <w:vAlign w:val="top"/>
            <w:tcBorders>
              <w:left w:val="single" w:sz="15" w:color="double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/>
              <w:t xml:space="preserve"> </w:t>
            </w:r>
          </w:p>
        </w:tc>
        <w:tc>
          <w:tcPr>
            <w:tcW w:w="780" w:type="dxa"/>
            <w:vAlign w:val="top"/>
            <w:tcBorders>
              <w:right w:val="single" w:sz="15" w:color="double"/>
              <w:bottom w:val="single" w:sz="15" w:color="solid"/>
            </w:tcBorders>
          </w:tcPr>
          <w:p>
            <w:pPr/>
            <w:r>
              <w:rPr>
                <w:sz w:val="28"/>
                <w:szCs w:val="28"/>
                <w:b w:val="1"/>
                <w:bCs w:val="1"/>
              </w:rPr>
              <w:t xml:space="preserve">1.1.</w:t>
            </w:r>
          </w:p>
        </w:tc>
        <w:tc>
          <w:tcPr>
            <w:tcW w:w="4080" w:type="dxa"/>
            <w:vAlign w:val="top"/>
            <w:tcBorders>
              <w:right w:val="single" w:sz="15" w:color="double"/>
              <w:bottom w:val="single" w:sz="15" w:color="solid"/>
            </w:tcBorders>
          </w:tcPr>
          <w:p>
            <w:pPr/>
            <w:r>
              <w:rPr>
                <w:sz w:val="28"/>
                <w:szCs w:val="28"/>
              </w:rPr>
              <w:t xml:space="preserve">Педагогических чтений</w:t>
            </w:r>
          </w:p>
        </w:tc>
        <w:tc>
          <w:tcPr>
            <w:tcW w:w="1800" w:type="dxa"/>
            <w:vAlign w:val="top"/>
            <w:tcBorders>
              <w:right w:val="single" w:sz="15" w:color="double"/>
              <w:bottom w:val="single" w:sz="15" w:color="solid"/>
            </w:tcBorders>
          </w:tcPr>
          <w:p>
            <w:pPr/>
            <w:r>
              <w:rPr>
                <w:sz w:val="28"/>
                <w:szCs w:val="28"/>
              </w:rPr>
              <w:t xml:space="preserve">1</w:t>
            </w:r>
          </w:p>
        </w:tc>
        <w:tc>
          <w:tcPr>
            <w:tcW w:w="1140" w:type="dxa"/>
            <w:vAlign w:val="top"/>
            <w:tcBorders>
              <w:right w:val="single" w:sz="15" w:color="double"/>
              <w:bottom w:val="single" w:sz="15" w:color="solid"/>
            </w:tcBorders>
          </w:tcPr>
          <w:p>
            <w:pPr/>
            <w:r>
              <w:rPr>
                <w:sz w:val="28"/>
                <w:szCs w:val="28"/>
              </w:rPr>
              <w:t xml:space="preserve">100</w:t>
            </w:r>
          </w:p>
        </w:tc>
        <w:tc>
          <w:tcPr>
            <w:tcW w:w="2355" w:type="dxa"/>
            <w:vAlign w:val="top"/>
            <w:tcBorders>
              <w:right w:val="single" w:sz="15" w:color="double"/>
              <w:bottom w:val="single" w:sz="15" w:color="solid"/>
            </w:tcBorders>
          </w:tcPr>
          <w:p>
            <w:pPr/>
            <w:r>
              <w:rPr/>
              <w:t xml:space="preserve"> </w:t>
            </w:r>
          </w:p>
        </w:tc>
      </w:tr>
      <w:tr>
        <w:trPr/>
        <w:tc>
          <w:tcPr>
            <w:tcW w:w="465" w:type="dxa"/>
            <w:vAlign w:val="top"/>
            <w:tcBorders>
              <w:left w:val="single" w:sz="15" w:color="double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/>
              <w:t xml:space="preserve"> </w:t>
            </w:r>
          </w:p>
        </w:tc>
        <w:tc>
          <w:tcPr>
            <w:tcW w:w="780" w:type="dxa"/>
            <w:vAlign w:val="top"/>
            <w:tcBorders>
              <w:right w:val="single" w:sz="15" w:color="double"/>
              <w:bottom w:val="single" w:sz="15" w:color="solid"/>
            </w:tcBorders>
          </w:tcPr>
          <w:p>
            <w:pPr/>
            <w:r>
              <w:rPr>
                <w:sz w:val="28"/>
                <w:szCs w:val="28"/>
                <w:b w:val="1"/>
                <w:bCs w:val="1"/>
              </w:rPr>
              <w:t xml:space="preserve">1.2.</w:t>
            </w:r>
          </w:p>
        </w:tc>
        <w:tc>
          <w:tcPr>
            <w:tcW w:w="4080" w:type="dxa"/>
            <w:vAlign w:val="top"/>
            <w:tcBorders>
              <w:right w:val="single" w:sz="15" w:color="double"/>
              <w:bottom w:val="single" w:sz="15" w:color="solid"/>
            </w:tcBorders>
          </w:tcPr>
          <w:p>
            <w:pPr/>
            <w:r>
              <w:rPr>
                <w:sz w:val="28"/>
                <w:szCs w:val="28"/>
              </w:rPr>
              <w:t xml:space="preserve">Конференций</w:t>
            </w:r>
          </w:p>
        </w:tc>
        <w:tc>
          <w:tcPr>
            <w:tcW w:w="1800" w:type="dxa"/>
            <w:vAlign w:val="top"/>
            <w:tcBorders>
              <w:right w:val="single" w:sz="15" w:color="double"/>
              <w:bottom w:val="single" w:sz="15" w:color="solid"/>
            </w:tcBorders>
          </w:tcPr>
          <w:p>
            <w:pPr/>
            <w:r>
              <w:rPr>
                <w:sz w:val="28"/>
                <w:szCs w:val="28"/>
              </w:rPr>
              <w:t xml:space="preserve">1</w:t>
            </w:r>
          </w:p>
        </w:tc>
        <w:tc>
          <w:tcPr>
            <w:tcW w:w="1140" w:type="dxa"/>
            <w:vAlign w:val="top"/>
            <w:tcBorders>
              <w:right w:val="single" w:sz="15" w:color="double"/>
              <w:bottom w:val="single" w:sz="15" w:color="solid"/>
            </w:tcBorders>
          </w:tcPr>
          <w:p>
            <w:pPr/>
            <w:r>
              <w:rPr>
                <w:sz w:val="28"/>
                <w:szCs w:val="28"/>
              </w:rPr>
              <w:t xml:space="preserve">100</w:t>
            </w:r>
          </w:p>
        </w:tc>
        <w:tc>
          <w:tcPr>
            <w:tcW w:w="2355" w:type="dxa"/>
            <w:vAlign w:val="top"/>
            <w:tcBorders>
              <w:right w:val="single" w:sz="15" w:color="double"/>
              <w:bottom w:val="single" w:sz="15" w:color="solid"/>
            </w:tcBorders>
          </w:tcPr>
          <w:p>
            <w:pPr/>
            <w:r>
              <w:rPr/>
              <w:t xml:space="preserve"> </w:t>
            </w:r>
          </w:p>
        </w:tc>
      </w:tr>
      <w:tr>
        <w:trPr/>
        <w:tc>
          <w:tcPr>
            <w:tcW w:w="465" w:type="dxa"/>
            <w:vAlign w:val="top"/>
            <w:tcBorders>
              <w:left w:val="single" w:sz="15" w:color="double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/>
              <w:t xml:space="preserve"> </w:t>
            </w:r>
          </w:p>
        </w:tc>
        <w:tc>
          <w:tcPr>
            <w:tcW w:w="780" w:type="dxa"/>
            <w:vAlign w:val="top"/>
            <w:tcBorders>
              <w:right w:val="single" w:sz="15" w:color="double"/>
              <w:bottom w:val="single" w:sz="15" w:color="solid"/>
            </w:tcBorders>
          </w:tcPr>
          <w:p>
            <w:pPr/>
            <w:r>
              <w:rPr>
                <w:sz w:val="28"/>
                <w:szCs w:val="28"/>
                <w:b w:val="1"/>
                <w:bCs w:val="1"/>
              </w:rPr>
              <w:t xml:space="preserve">1.3.</w:t>
            </w:r>
          </w:p>
        </w:tc>
        <w:tc>
          <w:tcPr>
            <w:tcW w:w="4080" w:type="dxa"/>
            <w:vAlign w:val="top"/>
            <w:tcBorders>
              <w:right w:val="single" w:sz="15" w:color="double"/>
              <w:bottom w:val="single" w:sz="15" w:color="solid"/>
            </w:tcBorders>
          </w:tcPr>
          <w:p>
            <w:pPr/>
            <w:r>
              <w:rPr>
                <w:sz w:val="28"/>
                <w:szCs w:val="28"/>
              </w:rPr>
              <w:t xml:space="preserve">Семинаров</w:t>
            </w:r>
          </w:p>
        </w:tc>
        <w:tc>
          <w:tcPr>
            <w:tcW w:w="1800" w:type="dxa"/>
            <w:vAlign w:val="top"/>
            <w:tcBorders>
              <w:right w:val="single" w:sz="15" w:color="double"/>
              <w:bottom w:val="single" w:sz="15" w:color="solid"/>
            </w:tcBorders>
          </w:tcPr>
          <w:p>
            <w:pPr/>
            <w:r>
              <w:rPr>
                <w:sz w:val="28"/>
                <w:szCs w:val="28"/>
              </w:rPr>
              <w:t xml:space="preserve">1</w:t>
            </w:r>
          </w:p>
        </w:tc>
        <w:tc>
          <w:tcPr>
            <w:tcW w:w="1140" w:type="dxa"/>
            <w:vAlign w:val="top"/>
            <w:tcBorders>
              <w:right w:val="single" w:sz="15" w:color="double"/>
              <w:bottom w:val="single" w:sz="15" w:color="solid"/>
            </w:tcBorders>
          </w:tcPr>
          <w:p>
            <w:pPr/>
            <w:r>
              <w:rPr>
                <w:sz w:val="28"/>
                <w:szCs w:val="28"/>
              </w:rPr>
              <w:t xml:space="preserve">100</w:t>
            </w:r>
          </w:p>
        </w:tc>
        <w:tc>
          <w:tcPr>
            <w:tcW w:w="2355" w:type="dxa"/>
            <w:vAlign w:val="top"/>
            <w:tcBorders>
              <w:right w:val="single" w:sz="15" w:color="double"/>
              <w:bottom w:val="single" w:sz="15" w:color="solid"/>
            </w:tcBorders>
          </w:tcPr>
          <w:p>
            <w:pPr/>
            <w:r>
              <w:rPr/>
              <w:t xml:space="preserve"> </w:t>
            </w:r>
          </w:p>
        </w:tc>
      </w:tr>
      <w:tr>
        <w:trPr/>
        <w:tc>
          <w:tcPr>
            <w:tcW w:w="465" w:type="dxa"/>
            <w:vAlign w:val="top"/>
            <w:tcBorders>
              <w:left w:val="single" w:sz="15" w:color="double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/>
              <w:t xml:space="preserve"> </w:t>
            </w:r>
          </w:p>
        </w:tc>
        <w:tc>
          <w:tcPr>
            <w:tcW w:w="780" w:type="dxa"/>
            <w:vAlign w:val="top"/>
            <w:tcBorders>
              <w:right w:val="single" w:sz="15" w:color="double"/>
              <w:bottom w:val="single" w:sz="15" w:color="solid"/>
            </w:tcBorders>
          </w:tcPr>
          <w:p>
            <w:pPr/>
            <w:r>
              <w:rPr>
                <w:sz w:val="28"/>
                <w:szCs w:val="28"/>
                <w:b w:val="1"/>
                <w:bCs w:val="1"/>
              </w:rPr>
              <w:t xml:space="preserve">1.4.</w:t>
            </w:r>
          </w:p>
        </w:tc>
        <w:tc>
          <w:tcPr>
            <w:tcW w:w="4080" w:type="dxa"/>
            <w:vAlign w:val="top"/>
            <w:tcBorders>
              <w:right w:val="single" w:sz="15" w:color="double"/>
              <w:bottom w:val="single" w:sz="15" w:color="solid"/>
            </w:tcBorders>
          </w:tcPr>
          <w:p>
            <w:pPr/>
            <w:r>
              <w:rPr>
                <w:sz w:val="28"/>
                <w:szCs w:val="28"/>
              </w:rPr>
              <w:t xml:space="preserve">Круглыхстолов</w:t>
            </w:r>
          </w:p>
        </w:tc>
        <w:tc>
          <w:tcPr>
            <w:tcW w:w="1800" w:type="dxa"/>
            <w:vAlign w:val="top"/>
            <w:tcBorders>
              <w:right w:val="single" w:sz="15" w:color="double"/>
              <w:bottom w:val="single" w:sz="15" w:color="solid"/>
            </w:tcBorders>
          </w:tcPr>
          <w:p>
            <w:pPr/>
            <w:r>
              <w:rPr>
                <w:sz w:val="28"/>
                <w:szCs w:val="28"/>
              </w:rPr>
              <w:t xml:space="preserve">1</w:t>
            </w:r>
          </w:p>
        </w:tc>
        <w:tc>
          <w:tcPr>
            <w:tcW w:w="1140" w:type="dxa"/>
            <w:vAlign w:val="top"/>
            <w:tcBorders>
              <w:right w:val="single" w:sz="15" w:color="double"/>
              <w:bottom w:val="single" w:sz="15" w:color="solid"/>
            </w:tcBorders>
          </w:tcPr>
          <w:p>
            <w:pPr/>
            <w:r>
              <w:rPr>
                <w:sz w:val="28"/>
                <w:szCs w:val="28"/>
              </w:rPr>
              <w:t xml:space="preserve">100</w:t>
            </w:r>
          </w:p>
        </w:tc>
        <w:tc>
          <w:tcPr>
            <w:tcW w:w="2355" w:type="dxa"/>
            <w:vAlign w:val="top"/>
            <w:tcBorders>
              <w:right w:val="single" w:sz="15" w:color="double"/>
              <w:bottom w:val="single" w:sz="15" w:color="solid"/>
            </w:tcBorders>
          </w:tcPr>
          <w:p>
            <w:pPr/>
            <w:r>
              <w:rPr/>
              <w:t xml:space="preserve"> </w:t>
            </w:r>
          </w:p>
        </w:tc>
      </w:tr>
      <w:tr>
        <w:trPr/>
        <w:tc>
          <w:tcPr>
            <w:tcW w:w="465" w:type="dxa"/>
            <w:vAlign w:val="top"/>
            <w:tcBorders>
              <w:left w:val="single" w:sz="15" w:color="double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/>
              <w:t xml:space="preserve"> </w:t>
            </w:r>
          </w:p>
        </w:tc>
        <w:tc>
          <w:tcPr>
            <w:tcW w:w="780" w:type="dxa"/>
            <w:vAlign w:val="top"/>
            <w:tcBorders>
              <w:right w:val="single" w:sz="15" w:color="double"/>
              <w:bottom w:val="single" w:sz="15" w:color="solid"/>
            </w:tcBorders>
          </w:tcPr>
          <w:p>
            <w:pPr/>
            <w:r>
              <w:rPr>
                <w:sz w:val="28"/>
                <w:szCs w:val="28"/>
                <w:b w:val="1"/>
                <w:bCs w:val="1"/>
              </w:rPr>
              <w:t xml:space="preserve">1.5.</w:t>
            </w:r>
          </w:p>
        </w:tc>
        <w:tc>
          <w:tcPr>
            <w:tcW w:w="4080" w:type="dxa"/>
            <w:vAlign w:val="top"/>
            <w:tcBorders>
              <w:right w:val="single" w:sz="15" w:color="double"/>
              <w:bottom w:val="single" w:sz="15" w:color="solid"/>
            </w:tcBorders>
          </w:tcPr>
          <w:p>
            <w:pPr/>
            <w:r>
              <w:rPr>
                <w:sz w:val="28"/>
                <w:szCs w:val="28"/>
              </w:rPr>
              <w:t xml:space="preserve">Фестивалей</w:t>
            </w:r>
          </w:p>
        </w:tc>
        <w:tc>
          <w:tcPr>
            <w:tcW w:w="1800" w:type="dxa"/>
            <w:vAlign w:val="top"/>
            <w:tcBorders>
              <w:right w:val="single" w:sz="15" w:color="double"/>
              <w:bottom w:val="single" w:sz="15" w:color="solid"/>
            </w:tcBorders>
          </w:tcPr>
          <w:p>
            <w:pPr/>
            <w:r>
              <w:rPr>
                <w:sz w:val="28"/>
                <w:szCs w:val="28"/>
              </w:rPr>
              <w:t xml:space="preserve">0</w:t>
            </w:r>
          </w:p>
        </w:tc>
        <w:tc>
          <w:tcPr>
            <w:tcW w:w="1140" w:type="dxa"/>
            <w:vAlign w:val="top"/>
            <w:tcBorders>
              <w:right w:val="single" w:sz="15" w:color="double"/>
              <w:bottom w:val="single" w:sz="15" w:color="solid"/>
            </w:tcBorders>
          </w:tcPr>
          <w:p>
            <w:pPr/>
            <w:r>
              <w:rPr>
                <w:sz w:val="28"/>
                <w:szCs w:val="28"/>
              </w:rPr>
              <w:t xml:space="preserve">0</w:t>
            </w:r>
          </w:p>
        </w:tc>
        <w:tc>
          <w:tcPr>
            <w:tcW w:w="2355" w:type="dxa"/>
            <w:vAlign w:val="top"/>
            <w:tcBorders>
              <w:right w:val="single" w:sz="15" w:color="double"/>
              <w:bottom w:val="single" w:sz="15" w:color="solid"/>
            </w:tcBorders>
          </w:tcPr>
          <w:p>
            <w:pPr/>
            <w:r>
              <w:rPr/>
              <w:t xml:space="preserve"> </w:t>
            </w:r>
          </w:p>
        </w:tc>
      </w:tr>
      <w:tr>
        <w:trPr/>
        <w:tc>
          <w:tcPr>
            <w:tcW w:w="465" w:type="dxa"/>
            <w:vAlign w:val="top"/>
            <w:tcBorders>
              <w:left w:val="single" w:sz="15" w:color="double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/>
              <w:t xml:space="preserve"> </w:t>
            </w:r>
          </w:p>
        </w:tc>
        <w:tc>
          <w:tcPr>
            <w:tcW w:w="780" w:type="dxa"/>
            <w:vAlign w:val="top"/>
            <w:tcBorders>
              <w:right w:val="single" w:sz="15" w:color="double"/>
              <w:bottom w:val="single" w:sz="15" w:color="solid"/>
            </w:tcBorders>
          </w:tcPr>
          <w:p>
            <w:pPr/>
            <w:r>
              <w:rPr>
                <w:sz w:val="28"/>
                <w:szCs w:val="28"/>
                <w:b w:val="1"/>
                <w:bCs w:val="1"/>
              </w:rPr>
              <w:t xml:space="preserve">1.6.</w:t>
            </w:r>
          </w:p>
        </w:tc>
        <w:tc>
          <w:tcPr>
            <w:tcW w:w="4080" w:type="dxa"/>
            <w:vAlign w:val="top"/>
            <w:tcBorders>
              <w:right w:val="single" w:sz="15" w:color="double"/>
              <w:bottom w:val="single" w:sz="15" w:color="solid"/>
            </w:tcBorders>
          </w:tcPr>
          <w:p>
            <w:pPr/>
            <w:r>
              <w:rPr>
                <w:sz w:val="28"/>
                <w:szCs w:val="28"/>
              </w:rPr>
              <w:t xml:space="preserve">Конкурсов</w:t>
            </w:r>
          </w:p>
        </w:tc>
        <w:tc>
          <w:tcPr>
            <w:tcW w:w="1800" w:type="dxa"/>
            <w:vAlign w:val="top"/>
            <w:tcBorders>
              <w:right w:val="single" w:sz="15" w:color="double"/>
              <w:bottom w:val="single" w:sz="15" w:color="solid"/>
            </w:tcBorders>
          </w:tcPr>
          <w:p>
            <w:pPr/>
            <w:r>
              <w:rPr>
                <w:sz w:val="28"/>
                <w:szCs w:val="28"/>
              </w:rPr>
              <w:t xml:space="preserve">0</w:t>
            </w:r>
          </w:p>
        </w:tc>
        <w:tc>
          <w:tcPr>
            <w:tcW w:w="1140" w:type="dxa"/>
            <w:vAlign w:val="top"/>
            <w:tcBorders>
              <w:right w:val="single" w:sz="15" w:color="double"/>
              <w:bottom w:val="single" w:sz="15" w:color="solid"/>
            </w:tcBorders>
          </w:tcPr>
          <w:p>
            <w:pPr/>
            <w:r>
              <w:rPr>
                <w:sz w:val="28"/>
                <w:szCs w:val="28"/>
              </w:rPr>
              <w:t xml:space="preserve">0</w:t>
            </w:r>
          </w:p>
        </w:tc>
        <w:tc>
          <w:tcPr>
            <w:tcW w:w="2355" w:type="dxa"/>
            <w:vAlign w:val="top"/>
            <w:tcBorders>
              <w:right w:val="single" w:sz="15" w:color="double"/>
              <w:bottom w:val="single" w:sz="15" w:color="solid"/>
            </w:tcBorders>
          </w:tcPr>
          <w:p>
            <w:pPr/>
            <w:r>
              <w:rPr/>
              <w:t xml:space="preserve"> </w:t>
            </w:r>
          </w:p>
        </w:tc>
      </w:tr>
      <w:tr>
        <w:trPr/>
        <w:tc>
          <w:tcPr>
            <w:tcW w:w="465" w:type="dxa"/>
            <w:vAlign w:val="top"/>
            <w:tcBorders>
              <w:left w:val="single" w:sz="15" w:color="double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/>
              <w:t xml:space="preserve"> </w:t>
            </w:r>
          </w:p>
        </w:tc>
        <w:tc>
          <w:tcPr>
            <w:tcW w:w="780" w:type="dxa"/>
            <w:vAlign w:val="top"/>
            <w:tcBorders>
              <w:right w:val="single" w:sz="15" w:color="double"/>
              <w:bottom w:val="single" w:sz="15" w:color="solid"/>
            </w:tcBorders>
          </w:tcPr>
          <w:p>
            <w:pPr/>
            <w:r>
              <w:rPr>
                <w:sz w:val="28"/>
                <w:szCs w:val="28"/>
                <w:b w:val="1"/>
                <w:bCs w:val="1"/>
              </w:rPr>
              <w:t xml:space="preserve">1.7.</w:t>
            </w:r>
          </w:p>
        </w:tc>
        <w:tc>
          <w:tcPr>
            <w:tcW w:w="4080" w:type="dxa"/>
            <w:vAlign w:val="top"/>
            <w:tcBorders>
              <w:right w:val="single" w:sz="15" w:color="double"/>
              <w:bottom w:val="single" w:sz="15" w:color="solid"/>
            </w:tcBorders>
          </w:tcPr>
          <w:p>
            <w:pPr/>
            <w:r>
              <w:rPr>
                <w:sz w:val="28"/>
                <w:szCs w:val="28"/>
              </w:rPr>
              <w:t xml:space="preserve">Олимпиад</w:t>
            </w:r>
          </w:p>
        </w:tc>
        <w:tc>
          <w:tcPr>
            <w:tcW w:w="1800" w:type="dxa"/>
            <w:vAlign w:val="top"/>
            <w:tcBorders>
              <w:right w:val="single" w:sz="15" w:color="double"/>
              <w:bottom w:val="single" w:sz="15" w:color="solid"/>
            </w:tcBorders>
          </w:tcPr>
          <w:p>
            <w:pPr/>
            <w:r>
              <w:rPr>
                <w:sz w:val="28"/>
                <w:szCs w:val="28"/>
              </w:rPr>
              <w:t xml:space="preserve">15</w:t>
            </w:r>
          </w:p>
        </w:tc>
        <w:tc>
          <w:tcPr>
            <w:tcW w:w="1140" w:type="dxa"/>
            <w:vAlign w:val="top"/>
            <w:tcBorders>
              <w:right w:val="single" w:sz="15" w:color="double"/>
              <w:bottom w:val="single" w:sz="15" w:color="solid"/>
            </w:tcBorders>
          </w:tcPr>
          <w:p>
            <w:pPr/>
            <w:r>
              <w:rPr>
                <w:sz w:val="28"/>
                <w:szCs w:val="28"/>
              </w:rPr>
              <w:t xml:space="preserve">68,75</w:t>
            </w:r>
          </w:p>
        </w:tc>
        <w:tc>
          <w:tcPr>
            <w:tcW w:w="2355" w:type="dxa"/>
            <w:vAlign w:val="top"/>
            <w:tcBorders>
              <w:right w:val="single" w:sz="15" w:color="double"/>
              <w:bottom w:val="single" w:sz="15" w:color="solid"/>
            </w:tcBorders>
          </w:tcPr>
          <w:p>
            <w:pPr/>
            <w:r>
              <w:rPr/>
              <w:t xml:space="preserve"> </w:t>
            </w:r>
          </w:p>
        </w:tc>
      </w:tr>
      <w:tr>
        <w:trPr/>
        <w:tc>
          <w:tcPr>
            <w:tcW w:w="465" w:type="dxa"/>
            <w:vAlign w:val="top"/>
            <w:tcBorders>
              <w:left w:val="single" w:sz="15" w:color="double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/>
              <w:t xml:space="preserve"> </w:t>
            </w:r>
          </w:p>
        </w:tc>
        <w:tc>
          <w:tcPr>
            <w:tcW w:w="780" w:type="dxa"/>
            <w:vAlign w:val="top"/>
            <w:tcBorders>
              <w:right w:val="single" w:sz="15" w:color="double"/>
              <w:bottom w:val="single" w:sz="15" w:color="solid"/>
            </w:tcBorders>
          </w:tcPr>
          <w:p>
            <w:pPr/>
            <w:r>
              <w:rPr>
                <w:sz w:val="28"/>
                <w:szCs w:val="28"/>
                <w:b w:val="1"/>
                <w:bCs w:val="1"/>
              </w:rPr>
              <w:t xml:space="preserve">1.8.</w:t>
            </w:r>
          </w:p>
        </w:tc>
        <w:tc>
          <w:tcPr>
            <w:tcW w:w="4080" w:type="dxa"/>
            <w:vAlign w:val="top"/>
            <w:tcBorders>
              <w:right w:val="single" w:sz="15" w:color="double"/>
              <w:bottom w:val="single" w:sz="15" w:color="solid"/>
            </w:tcBorders>
          </w:tcPr>
          <w:p>
            <w:pPr/>
            <w:r>
              <w:rPr>
                <w:sz w:val="28"/>
                <w:szCs w:val="28"/>
              </w:rPr>
              <w:t xml:space="preserve">Методических заседаний (ШМО)</w:t>
            </w:r>
          </w:p>
        </w:tc>
        <w:tc>
          <w:tcPr>
            <w:tcW w:w="1800" w:type="dxa"/>
            <w:vAlign w:val="top"/>
            <w:tcBorders>
              <w:right w:val="single" w:sz="15" w:color="double"/>
              <w:bottom w:val="single" w:sz="15" w:color="solid"/>
            </w:tcBorders>
          </w:tcPr>
          <w:p>
            <w:pPr/>
            <w:r>
              <w:rPr>
                <w:sz w:val="28"/>
                <w:szCs w:val="28"/>
              </w:rPr>
              <w:t xml:space="preserve">24</w:t>
            </w:r>
          </w:p>
        </w:tc>
        <w:tc>
          <w:tcPr>
            <w:tcW w:w="1140" w:type="dxa"/>
            <w:vAlign w:val="top"/>
            <w:tcBorders>
              <w:right w:val="single" w:sz="15" w:color="double"/>
              <w:bottom w:val="single" w:sz="15" w:color="solid"/>
            </w:tcBorders>
          </w:tcPr>
          <w:p>
            <w:pPr/>
            <w:r>
              <w:rPr>
                <w:sz w:val="28"/>
                <w:szCs w:val="28"/>
              </w:rPr>
              <w:t xml:space="preserve">100</w:t>
            </w:r>
          </w:p>
        </w:tc>
        <w:tc>
          <w:tcPr>
            <w:tcW w:w="2355" w:type="dxa"/>
            <w:vAlign w:val="top"/>
            <w:tcBorders>
              <w:right w:val="single" w:sz="15" w:color="double"/>
              <w:bottom w:val="single" w:sz="15" w:color="solid"/>
            </w:tcBorders>
          </w:tcPr>
          <w:p>
            <w:pPr/>
            <w:r>
              <w:rPr/>
              <w:t xml:space="preserve"> </w:t>
            </w:r>
          </w:p>
        </w:tc>
      </w:tr>
      <w:tr>
        <w:trPr/>
        <w:tc>
          <w:tcPr>
            <w:tcW w:w="465" w:type="dxa"/>
            <w:vAlign w:val="top"/>
            <w:tcBorders>
              <w:left w:val="single" w:sz="15" w:color="double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/>
              <w:t xml:space="preserve"> </w:t>
            </w:r>
          </w:p>
        </w:tc>
        <w:tc>
          <w:tcPr>
            <w:tcW w:w="780" w:type="dxa"/>
            <w:vAlign w:val="top"/>
            <w:tcBorders>
              <w:right w:val="single" w:sz="15" w:color="double"/>
              <w:bottom w:val="single" w:sz="15" w:color="solid"/>
            </w:tcBorders>
          </w:tcPr>
          <w:p>
            <w:pPr/>
            <w:r>
              <w:rPr>
                <w:sz w:val="28"/>
                <w:szCs w:val="28"/>
                <w:b w:val="1"/>
                <w:bCs w:val="1"/>
              </w:rPr>
              <w:t xml:space="preserve">1.9.</w:t>
            </w:r>
          </w:p>
        </w:tc>
        <w:tc>
          <w:tcPr>
            <w:tcW w:w="4080" w:type="dxa"/>
            <w:vAlign w:val="top"/>
            <w:tcBorders>
              <w:right w:val="single" w:sz="15" w:color="double"/>
              <w:bottom w:val="single" w:sz="15" w:color="solid"/>
            </w:tcBorders>
          </w:tcPr>
          <w:p>
            <w:pPr/>
            <w:r>
              <w:rPr>
                <w:sz w:val="28"/>
                <w:szCs w:val="28"/>
              </w:rPr>
              <w:t xml:space="preserve">Деловых игр</w:t>
            </w:r>
          </w:p>
        </w:tc>
        <w:tc>
          <w:tcPr>
            <w:tcW w:w="1800" w:type="dxa"/>
            <w:vAlign w:val="top"/>
            <w:tcBorders>
              <w:right w:val="single" w:sz="15" w:color="double"/>
              <w:bottom w:val="single" w:sz="15" w:color="solid"/>
            </w:tcBorders>
          </w:tcPr>
          <w:p>
            <w:pPr/>
            <w:r>
              <w:rPr>
                <w:sz w:val="28"/>
                <w:szCs w:val="28"/>
              </w:rPr>
              <w:t xml:space="preserve">6</w:t>
            </w:r>
          </w:p>
        </w:tc>
        <w:tc>
          <w:tcPr>
            <w:tcW w:w="1140" w:type="dxa"/>
            <w:vAlign w:val="top"/>
            <w:tcBorders>
              <w:right w:val="single" w:sz="15" w:color="double"/>
              <w:bottom w:val="single" w:sz="15" w:color="solid"/>
            </w:tcBorders>
          </w:tcPr>
          <w:p>
            <w:pPr/>
            <w:r>
              <w:rPr>
                <w:sz w:val="28"/>
                <w:szCs w:val="28"/>
              </w:rPr>
              <w:t xml:space="preserve">9,37</w:t>
            </w:r>
          </w:p>
        </w:tc>
        <w:tc>
          <w:tcPr>
            <w:tcW w:w="2355" w:type="dxa"/>
            <w:vAlign w:val="top"/>
            <w:tcBorders>
              <w:right w:val="single" w:sz="15" w:color="double"/>
              <w:bottom w:val="single" w:sz="15" w:color="solid"/>
            </w:tcBorders>
          </w:tcPr>
          <w:p>
            <w:pPr/>
            <w:r>
              <w:rPr/>
              <w:t xml:space="preserve"> </w:t>
            </w:r>
          </w:p>
        </w:tc>
      </w:tr>
      <w:tr>
        <w:trPr/>
        <w:tc>
          <w:tcPr>
            <w:tcW w:w="465" w:type="dxa"/>
            <w:vAlign w:val="top"/>
            <w:tcBorders>
              <w:left w:val="single" w:sz="15" w:color="double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/>
              <w:t xml:space="preserve"> </w:t>
            </w:r>
          </w:p>
        </w:tc>
        <w:tc>
          <w:tcPr>
            <w:tcW w:w="780" w:type="dxa"/>
            <w:vAlign w:val="top"/>
            <w:tcBorders>
              <w:right w:val="single" w:sz="15" w:color="double"/>
              <w:bottom w:val="single" w:sz="15" w:color="solid"/>
            </w:tcBorders>
          </w:tcPr>
          <w:p>
            <w:pPr/>
            <w:r>
              <w:rPr>
                <w:sz w:val="28"/>
                <w:szCs w:val="28"/>
                <w:b w:val="1"/>
                <w:bCs w:val="1"/>
              </w:rPr>
              <w:t xml:space="preserve">1.10.</w:t>
            </w:r>
          </w:p>
        </w:tc>
        <w:tc>
          <w:tcPr>
            <w:tcW w:w="4080" w:type="dxa"/>
            <w:vAlign w:val="top"/>
            <w:tcBorders>
              <w:right w:val="single" w:sz="15" w:color="double"/>
              <w:bottom w:val="single" w:sz="15" w:color="solid"/>
            </w:tcBorders>
          </w:tcPr>
          <w:p>
            <w:pPr/>
            <w:r>
              <w:rPr>
                <w:sz w:val="28"/>
                <w:szCs w:val="28"/>
              </w:rPr>
              <w:t xml:space="preserve">Методических консультаций</w:t>
            </w:r>
          </w:p>
        </w:tc>
        <w:tc>
          <w:tcPr>
            <w:tcW w:w="1800" w:type="dxa"/>
            <w:vAlign w:val="top"/>
            <w:tcBorders>
              <w:right w:val="single" w:sz="15" w:color="double"/>
              <w:bottom w:val="single" w:sz="15" w:color="solid"/>
            </w:tcBorders>
          </w:tcPr>
          <w:p>
            <w:pPr/>
            <w:r>
              <w:rPr>
                <w:sz w:val="28"/>
                <w:szCs w:val="28"/>
              </w:rPr>
              <w:t xml:space="preserve">8</w:t>
            </w:r>
          </w:p>
        </w:tc>
        <w:tc>
          <w:tcPr>
            <w:tcW w:w="1140" w:type="dxa"/>
            <w:vAlign w:val="top"/>
            <w:tcBorders>
              <w:right w:val="single" w:sz="15" w:color="double"/>
              <w:bottom w:val="single" w:sz="15" w:color="solid"/>
            </w:tcBorders>
          </w:tcPr>
          <w:p>
            <w:pPr/>
            <w:r>
              <w:rPr>
                <w:sz w:val="28"/>
                <w:szCs w:val="28"/>
              </w:rPr>
              <w:t xml:space="preserve">100</w:t>
            </w:r>
          </w:p>
        </w:tc>
        <w:tc>
          <w:tcPr>
            <w:tcW w:w="2355" w:type="dxa"/>
            <w:vAlign w:val="top"/>
            <w:tcBorders>
              <w:right w:val="single" w:sz="15" w:color="double"/>
              <w:bottom w:val="single" w:sz="15" w:color="solid"/>
            </w:tcBorders>
          </w:tcPr>
          <w:p>
            <w:pPr/>
            <w:r>
              <w:rPr/>
              <w:t xml:space="preserve"> </w:t>
            </w:r>
          </w:p>
        </w:tc>
      </w:tr>
      <w:tr>
        <w:trPr/>
        <w:tc>
          <w:tcPr>
            <w:tcW w:w="465" w:type="dxa"/>
            <w:vAlign w:val="top"/>
            <w:tcBorders>
              <w:left w:val="single" w:sz="15" w:color="double"/>
              <w:right w:val="single" w:sz="15" w:color="solid"/>
              <w:bottom w:val="single" w:sz="15" w:color="double"/>
            </w:tcBorders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 </w:t>
            </w:r>
          </w:p>
        </w:tc>
        <w:tc>
          <w:tcPr>
            <w:tcW w:w="4860" w:type="dxa"/>
            <w:vAlign w:val="top"/>
            <w:tcBorders>
              <w:right w:val="single" w:sz="15" w:color="double"/>
              <w:bottom w:val="single" w:sz="15" w:color="double"/>
            </w:tcBorders>
            <w:gridSpan w:val="2"/>
          </w:tcPr>
          <w:p>
            <w:pPr>
              <w:jc w:val="end"/>
            </w:pPr>
            <w:r>
              <w:rPr>
                <w:sz w:val="28"/>
                <w:szCs w:val="28"/>
                <w:b w:val="1"/>
                <w:bCs w:val="1"/>
              </w:rPr>
              <w:t xml:space="preserve">ИТОГО:</w:t>
            </w:r>
          </w:p>
        </w:tc>
        <w:tc>
          <w:tcPr>
            <w:tcW w:w="1800" w:type="dxa"/>
            <w:vAlign w:val="top"/>
            <w:tcBorders>
              <w:right w:val="single" w:sz="15" w:color="double"/>
              <w:bottom w:val="single" w:sz="15" w:color="double"/>
            </w:tcBorders>
          </w:tcPr>
          <w:p>
            <w:pPr/>
            <w:r>
              <w:rPr>
                <w:sz w:val="28"/>
                <w:szCs w:val="28"/>
              </w:rPr>
              <w:t xml:space="preserve">57</w:t>
            </w:r>
          </w:p>
        </w:tc>
        <w:tc>
          <w:tcPr>
            <w:tcW w:w="1140" w:type="dxa"/>
            <w:vAlign w:val="top"/>
            <w:tcBorders>
              <w:right w:val="single" w:sz="15" w:color="double"/>
              <w:bottom w:val="single" w:sz="15" w:color="double"/>
            </w:tcBorders>
          </w:tcPr>
          <w:p>
            <w:pPr/>
            <w:r>
              <w:rPr>
                <w:sz w:val="28"/>
                <w:szCs w:val="28"/>
              </w:rPr>
              <w:t xml:space="preserve">67,8</w:t>
            </w:r>
          </w:p>
        </w:tc>
        <w:tc>
          <w:tcPr>
            <w:tcW w:w="2355" w:type="dxa"/>
            <w:vAlign w:val="top"/>
            <w:tcBorders>
              <w:right w:val="single" w:sz="15" w:color="double"/>
              <w:bottom w:val="single" w:sz="15" w:color="double"/>
            </w:tcBorders>
          </w:tcPr>
          <w:p>
            <w:pPr/>
            <w:r>
              <w:rPr/>
              <w:t xml:space="preserve"> </w:t>
            </w:r>
          </w:p>
        </w:tc>
      </w:tr>
    </w:tbl>
    <w:p>
      <w:pPr>
        <w:jc w:val="center"/>
      </w:pPr>
      <w:r>
        <w:rPr/>
        <w:t xml:space="preserve"> </w:t>
      </w:r>
    </w:p>
    <w:p>
      <w:pPr>
        <w:jc w:val="center"/>
      </w:pPr>
      <w:r>
        <w:rPr/>
        <w:t xml:space="preserve"> </w:t>
      </w:r>
    </w:p>
    <w:p>
      <w:pPr>
        <w:jc w:val="center"/>
      </w:pPr>
      <w:r>
        <w:rPr/>
        <w:t xml:space="preserve"> </w:t>
      </w:r>
    </w:p>
    <w:p>
      <w:pPr>
        <w:jc w:val="center"/>
      </w:pPr>
      <w:r>
        <w:rPr>
          <w:sz w:val="28"/>
          <w:szCs w:val="28"/>
          <w:b w:val="1"/>
          <w:bCs w:val="1"/>
        </w:rPr>
        <w:t xml:space="preserve">Аттестация педагогических работников в 2020-2021 учебном году</w:t>
      </w:r>
    </w:p>
    <w:p>
      <w:pPr>
        <w:jc w:val="center"/>
      </w:pPr>
      <w:r>
        <w:rPr/>
        <w:t xml:space="preserve"> </w:t>
      </w:r>
    </w:p>
    <w:p>
      <w:pPr/>
      <w:r>
        <w:rPr/>
        <w:t xml:space="preserve"> </w:t>
      </w:r>
    </w:p>
    <w:tbl>
      <w:tblGrid>
        <w:gridCol w:w="630" w:type="dxa"/>
        <w:gridCol w:w="3405" w:type="dxa"/>
        <w:gridCol w:w="2760" w:type="dxa"/>
        <w:gridCol w:w="2670" w:type="dxa"/>
      </w:tblGrid>
      <w:tblPr>
        <w:tblW w:w="0" w:type="auto"/>
        <w:tblCellSpacing w:w="0" w:type="dxa"/>
        <w:tblLayout w:type="autofit"/>
        <w:bidiVisual w:val="0"/>
      </w:tblPr>
      <w:tr>
        <w:trPr/>
        <w:tc>
          <w:tcPr>
            <w:tcW w:w="630" w:type="dxa"/>
            <w:vAlign w:val="top"/>
            <w:tcBorders>
              <w:top w:val="single" w:sz="15" w:color="solid"/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/>
              <w:t xml:space="preserve"> </w:t>
            </w:r>
          </w:p>
          <w:p>
            <w:pPr>
              <w:jc w:val="center"/>
            </w:pPr>
            <w:r>
              <w:rPr>
                <w:sz w:val="28"/>
                <w:szCs w:val="28"/>
                <w:b w:val="1"/>
                <w:bCs w:val="1"/>
              </w:rPr>
              <w:t xml:space="preserve">№</w:t>
            </w:r>
          </w:p>
        </w:tc>
        <w:tc>
          <w:tcPr>
            <w:tcW w:w="3405" w:type="dxa"/>
            <w:vAlign w:val="top"/>
            <w:tcBorders>
              <w:top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/>
              <w:t xml:space="preserve"> </w:t>
            </w:r>
          </w:p>
          <w:p>
            <w:pPr>
              <w:jc w:val="center"/>
            </w:pPr>
            <w:r>
              <w:rPr>
                <w:sz w:val="28"/>
                <w:szCs w:val="28"/>
                <w:b w:val="1"/>
                <w:bCs w:val="1"/>
              </w:rPr>
              <w:t xml:space="preserve">ФИО учителя</w:t>
            </w:r>
          </w:p>
        </w:tc>
        <w:tc>
          <w:tcPr>
            <w:tcW w:w="2760" w:type="dxa"/>
            <w:vAlign w:val="top"/>
            <w:tcBorders>
              <w:top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  <w:b w:val="1"/>
                <w:bCs w:val="1"/>
              </w:rPr>
              <w:t xml:space="preserve">Квалификационная</w:t>
            </w:r>
          </w:p>
          <w:p>
            <w:pPr>
              <w:jc w:val="center"/>
            </w:pPr>
            <w:r>
              <w:rPr>
                <w:sz w:val="28"/>
                <w:szCs w:val="28"/>
                <w:b w:val="1"/>
                <w:bCs w:val="1"/>
              </w:rPr>
              <w:t xml:space="preserve">Категория/соотв.</w:t>
            </w:r>
          </w:p>
          <w:p>
            <w:pPr>
              <w:jc w:val="center"/>
            </w:pPr>
            <w:r>
              <w:rPr/>
              <w:t xml:space="preserve"> </w:t>
            </w:r>
          </w:p>
        </w:tc>
        <w:tc>
          <w:tcPr>
            <w:tcW w:w="2670" w:type="dxa"/>
            <w:vAlign w:val="top"/>
            <w:tcBorders>
              <w:top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/>
              <w:t xml:space="preserve"> </w:t>
            </w:r>
          </w:p>
          <w:p>
            <w:pPr>
              <w:jc w:val="center"/>
            </w:pPr>
            <w:r>
              <w:rPr>
                <w:sz w:val="28"/>
                <w:szCs w:val="28"/>
                <w:b w:val="1"/>
                <w:bCs w:val="1"/>
              </w:rPr>
              <w:t xml:space="preserve">Предмет</w:t>
            </w:r>
          </w:p>
        </w:tc>
      </w:tr>
      <w:tr>
        <w:trPr/>
        <w:tc>
          <w:tcPr>
            <w:tcW w:w="630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  <w:b w:val="1"/>
                <w:bCs w:val="1"/>
              </w:rPr>
              <w:t xml:space="preserve">1.</w:t>
            </w:r>
          </w:p>
        </w:tc>
        <w:tc>
          <w:tcPr>
            <w:tcW w:w="340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Лаврова И.А.</w:t>
            </w:r>
          </w:p>
        </w:tc>
        <w:tc>
          <w:tcPr>
            <w:tcW w:w="276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Высшая</w:t>
            </w:r>
          </w:p>
        </w:tc>
        <w:tc>
          <w:tcPr>
            <w:tcW w:w="267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Русский язык и литература</w:t>
            </w:r>
          </w:p>
        </w:tc>
      </w:tr>
      <w:tr>
        <w:trPr/>
        <w:tc>
          <w:tcPr>
            <w:tcW w:w="630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  <w:b w:val="1"/>
                <w:bCs w:val="1"/>
              </w:rPr>
              <w:t xml:space="preserve">2.</w:t>
            </w:r>
          </w:p>
        </w:tc>
        <w:tc>
          <w:tcPr>
            <w:tcW w:w="340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Зенкина М.Б.</w:t>
            </w:r>
          </w:p>
        </w:tc>
        <w:tc>
          <w:tcPr>
            <w:tcW w:w="276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Высшая</w:t>
            </w:r>
          </w:p>
        </w:tc>
        <w:tc>
          <w:tcPr>
            <w:tcW w:w="267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Учитель начальных классов</w:t>
            </w:r>
          </w:p>
        </w:tc>
      </w:tr>
      <w:tr>
        <w:trPr/>
        <w:tc>
          <w:tcPr>
            <w:tcW w:w="630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  <w:b w:val="1"/>
                <w:bCs w:val="1"/>
              </w:rPr>
              <w:t xml:space="preserve">3.</w:t>
            </w:r>
          </w:p>
        </w:tc>
        <w:tc>
          <w:tcPr>
            <w:tcW w:w="340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Колесникова Т.В.</w:t>
            </w:r>
          </w:p>
        </w:tc>
        <w:tc>
          <w:tcPr>
            <w:tcW w:w="276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Высшая</w:t>
            </w:r>
          </w:p>
        </w:tc>
        <w:tc>
          <w:tcPr>
            <w:tcW w:w="267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Учитель начальных классов</w:t>
            </w:r>
          </w:p>
        </w:tc>
      </w:tr>
      <w:tr>
        <w:trPr/>
        <w:tc>
          <w:tcPr>
            <w:tcW w:w="630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  <w:b w:val="1"/>
                <w:bCs w:val="1"/>
              </w:rPr>
              <w:t xml:space="preserve">4.</w:t>
            </w:r>
          </w:p>
        </w:tc>
        <w:tc>
          <w:tcPr>
            <w:tcW w:w="340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Красякова В.Е.</w:t>
            </w:r>
          </w:p>
        </w:tc>
        <w:tc>
          <w:tcPr>
            <w:tcW w:w="276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Высшая</w:t>
            </w:r>
          </w:p>
        </w:tc>
        <w:tc>
          <w:tcPr>
            <w:tcW w:w="267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Учитель начальных классов</w:t>
            </w:r>
          </w:p>
        </w:tc>
      </w:tr>
      <w:tr>
        <w:trPr/>
        <w:tc>
          <w:tcPr>
            <w:tcW w:w="630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  <w:b w:val="1"/>
                <w:bCs w:val="1"/>
              </w:rPr>
              <w:t xml:space="preserve">5.</w:t>
            </w:r>
          </w:p>
        </w:tc>
        <w:tc>
          <w:tcPr>
            <w:tcW w:w="340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Исакова С.В.</w:t>
            </w:r>
          </w:p>
        </w:tc>
        <w:tc>
          <w:tcPr>
            <w:tcW w:w="276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Высшая </w:t>
            </w:r>
          </w:p>
        </w:tc>
        <w:tc>
          <w:tcPr>
            <w:tcW w:w="267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Физическая культура</w:t>
            </w:r>
          </w:p>
        </w:tc>
      </w:tr>
      <w:tr>
        <w:trPr/>
        <w:tc>
          <w:tcPr>
            <w:tcW w:w="630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  <w:b w:val="1"/>
                <w:bCs w:val="1"/>
              </w:rPr>
              <w:t xml:space="preserve">6.</w:t>
            </w:r>
          </w:p>
        </w:tc>
        <w:tc>
          <w:tcPr>
            <w:tcW w:w="340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Исакова С.В.</w:t>
            </w:r>
          </w:p>
        </w:tc>
        <w:tc>
          <w:tcPr>
            <w:tcW w:w="276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Первая</w:t>
            </w:r>
          </w:p>
        </w:tc>
        <w:tc>
          <w:tcPr>
            <w:tcW w:w="267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История и обществознание</w:t>
            </w:r>
          </w:p>
        </w:tc>
      </w:tr>
      <w:tr>
        <w:trPr/>
        <w:tc>
          <w:tcPr>
            <w:tcW w:w="630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  <w:b w:val="1"/>
                <w:bCs w:val="1"/>
              </w:rPr>
              <w:t xml:space="preserve">7.</w:t>
            </w:r>
          </w:p>
        </w:tc>
        <w:tc>
          <w:tcPr>
            <w:tcW w:w="340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Сычева Е.В.</w:t>
            </w:r>
          </w:p>
        </w:tc>
        <w:tc>
          <w:tcPr>
            <w:tcW w:w="276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Первая</w:t>
            </w:r>
          </w:p>
        </w:tc>
        <w:tc>
          <w:tcPr>
            <w:tcW w:w="267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Учитель начальных классов</w:t>
            </w:r>
          </w:p>
        </w:tc>
      </w:tr>
      <w:tr>
        <w:trPr/>
        <w:tc>
          <w:tcPr>
            <w:tcW w:w="630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  <w:b w:val="1"/>
                <w:bCs w:val="1"/>
              </w:rPr>
              <w:t xml:space="preserve">8.</w:t>
            </w:r>
          </w:p>
        </w:tc>
        <w:tc>
          <w:tcPr>
            <w:tcW w:w="340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Гулина О.В.</w:t>
            </w:r>
          </w:p>
        </w:tc>
        <w:tc>
          <w:tcPr>
            <w:tcW w:w="276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Первая</w:t>
            </w:r>
          </w:p>
        </w:tc>
        <w:tc>
          <w:tcPr>
            <w:tcW w:w="267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Учитель начальных классов</w:t>
            </w:r>
          </w:p>
        </w:tc>
      </w:tr>
    </w:tbl>
    <w:p>
      <w:pPr/>
      <w:r>
        <w:rPr/>
        <w:t xml:space="preserve"> </w:t>
      </w:r>
    </w:p>
    <w:p>
      <w:pPr/>
      <w:r>
        <w:rPr/>
        <w:t xml:space="preserve"> </w:t>
      </w:r>
    </w:p>
    <w:tbl>
      <w:tblGrid>
        <w:gridCol w:w="465" w:type="dxa"/>
        <w:gridCol w:w="780" w:type="dxa"/>
        <w:gridCol w:w="4080" w:type="dxa"/>
        <w:gridCol w:w="1800" w:type="dxa"/>
      </w:tblGrid>
      <w:tblPr>
        <w:tblW w:w="7125" w:type="dxa"/>
        <w:tblCellSpacing w:w="0" w:type="dxa"/>
        <w:tblLayout w:type="autofit"/>
        <w:bidiVisual w:val="0"/>
      </w:tblPr>
      <w:tr>
        <w:trPr/>
        <w:tc>
          <w:tcPr>
            <w:tcW w:w="465" w:type="dxa"/>
            <w:vAlign w:val="top"/>
            <w:tcBorders>
              <w:top w:val="single" w:sz="15" w:color="double"/>
              <w:left w:val="single" w:sz="15" w:color="double"/>
              <w:bottom w:val="single" w:sz="15" w:color="double"/>
            </w:tcBorders>
          </w:tcPr>
          <w:p>
            <w:pPr>
              <w:jc w:val="center"/>
            </w:pPr>
            <w:r>
              <w:rPr>
                <w:sz w:val="28"/>
                <w:szCs w:val="28"/>
                <w:b w:val="1"/>
                <w:bCs w:val="1"/>
              </w:rPr>
              <w:t xml:space="preserve">1.</w:t>
            </w:r>
          </w:p>
        </w:tc>
        <w:tc>
          <w:tcPr>
            <w:tcW w:w="4860" w:type="dxa"/>
            <w:vAlign w:val="top"/>
            <w:tcBorders>
              <w:top w:val="single" w:sz="15" w:color="double"/>
              <w:right w:val="single" w:sz="15" w:color="double"/>
              <w:bottom w:val="single" w:sz="15" w:color="double"/>
            </w:tcBorders>
            <w:gridSpan w:val="2"/>
          </w:tcPr>
          <w:p>
            <w:pPr/>
            <w:r>
              <w:rPr>
                <w:sz w:val="28"/>
                <w:szCs w:val="28"/>
                <w:b w:val="1"/>
                <w:bCs w:val="1"/>
              </w:rPr>
              <w:t xml:space="preserve">Аттестовано педагогов:</w:t>
            </w:r>
          </w:p>
        </w:tc>
        <w:tc>
          <w:tcPr>
            <w:tcW w:w="1800" w:type="dxa"/>
            <w:vAlign w:val="top"/>
            <w:tcBorders>
              <w:top w:val="single" w:sz="15" w:color="double"/>
              <w:right w:val="single" w:sz="15" w:color="double"/>
              <w:bottom w:val="single" w:sz="15" w:color="double"/>
            </w:tcBorders>
          </w:tcPr>
          <w:p>
            <w:pPr/>
            <w:r>
              <w:rPr>
                <w:sz w:val="28"/>
                <w:szCs w:val="28"/>
              </w:rPr>
              <w:t xml:space="preserve">Количество</w:t>
            </w:r>
          </w:p>
        </w:tc>
      </w:tr>
      <w:tr>
        <w:trPr/>
        <w:tc>
          <w:tcPr>
            <w:tcW w:w="465" w:type="dxa"/>
            <w:vAlign w:val="top"/>
            <w:tcBorders>
              <w:left w:val="single" w:sz="15" w:color="double"/>
            </w:tcBorders>
          </w:tcPr>
          <w:p>
            <w:pPr>
              <w:jc w:val="center"/>
            </w:pPr>
            <w:r>
              <w:rPr/>
              <w:t xml:space="preserve"> </w:t>
            </w:r>
          </w:p>
        </w:tc>
        <w:tc>
          <w:tcPr>
            <w:tcW w:w="780" w:type="dxa"/>
            <w:vAlign w:val="top"/>
            <w:tcBorders>
              <w:right w:val="single" w:sz="15" w:color="double"/>
            </w:tcBorders>
          </w:tcPr>
          <w:p>
            <w:pPr/>
            <w:r>
              <w:rPr>
                <w:sz w:val="28"/>
                <w:szCs w:val="28"/>
                <w:b w:val="1"/>
                <w:bCs w:val="1"/>
              </w:rPr>
              <w:t xml:space="preserve">1.1.</w:t>
            </w:r>
          </w:p>
        </w:tc>
        <w:tc>
          <w:tcPr>
            <w:tcW w:w="4080" w:type="dxa"/>
            <w:vAlign w:val="top"/>
            <w:tcBorders>
              <w:right w:val="single" w:sz="15" w:color="double"/>
            </w:tcBorders>
          </w:tcPr>
          <w:p>
            <w:pPr/>
            <w:r>
              <w:rPr>
                <w:sz w:val="28"/>
                <w:szCs w:val="28"/>
              </w:rPr>
              <w:t xml:space="preserve">На высшую кв. категорию</w:t>
            </w:r>
          </w:p>
        </w:tc>
        <w:tc>
          <w:tcPr>
            <w:tcW w:w="1800" w:type="dxa"/>
            <w:vAlign w:val="top"/>
            <w:tcBorders>
              <w:right w:val="single" w:sz="15" w:color="double"/>
            </w:tcBorders>
          </w:tcPr>
          <w:p>
            <w:pPr/>
            <w:r>
              <w:rPr>
                <w:sz w:val="28"/>
                <w:szCs w:val="28"/>
              </w:rPr>
              <w:t xml:space="preserve">5</w:t>
            </w:r>
          </w:p>
          <w:p>
            <w:pPr/>
            <w:r>
              <w:rPr/>
              <w:t xml:space="preserve"> </w:t>
            </w:r>
          </w:p>
          <w:p>
            <w:pPr/>
            <w:r>
              <w:rPr/>
              <w:t xml:space="preserve"> </w:t>
            </w:r>
          </w:p>
        </w:tc>
      </w:tr>
      <w:tr>
        <w:trPr/>
        <w:tc>
          <w:tcPr>
            <w:tcW w:w="465" w:type="dxa"/>
            <w:vAlign w:val="top"/>
            <w:tcBorders>
              <w:left w:val="single" w:sz="15" w:color="double"/>
            </w:tcBorders>
          </w:tcPr>
          <w:p>
            <w:pPr>
              <w:jc w:val="center"/>
            </w:pPr>
            <w:r>
              <w:rPr/>
              <w:t xml:space="preserve"> </w:t>
            </w:r>
          </w:p>
        </w:tc>
        <w:tc>
          <w:tcPr>
            <w:tcW w:w="780" w:type="dxa"/>
            <w:vAlign w:val="top"/>
            <w:tcBorders>
              <w:right w:val="single" w:sz="15" w:color="double"/>
            </w:tcBorders>
          </w:tcPr>
          <w:p>
            <w:pPr/>
            <w:r>
              <w:rPr>
                <w:sz w:val="28"/>
                <w:szCs w:val="28"/>
                <w:b w:val="1"/>
                <w:bCs w:val="1"/>
              </w:rPr>
              <w:t xml:space="preserve">1.2.</w:t>
            </w:r>
          </w:p>
        </w:tc>
        <w:tc>
          <w:tcPr>
            <w:tcW w:w="4080" w:type="dxa"/>
            <w:vAlign w:val="top"/>
            <w:tcBorders>
              <w:right w:val="single" w:sz="15" w:color="double"/>
            </w:tcBorders>
          </w:tcPr>
          <w:p>
            <w:pPr/>
            <w:r>
              <w:rPr>
                <w:sz w:val="28"/>
                <w:szCs w:val="28"/>
              </w:rPr>
              <w:t xml:space="preserve">На первую кв. категорию</w:t>
            </w:r>
          </w:p>
        </w:tc>
        <w:tc>
          <w:tcPr>
            <w:tcW w:w="1800" w:type="dxa"/>
            <w:vAlign w:val="top"/>
            <w:tcBorders>
              <w:right w:val="single" w:sz="15" w:color="double"/>
            </w:tcBorders>
          </w:tcPr>
          <w:p>
            <w:pPr/>
            <w:r>
              <w:rPr>
                <w:sz w:val="28"/>
                <w:szCs w:val="28"/>
              </w:rPr>
              <w:t xml:space="preserve">3</w:t>
            </w:r>
          </w:p>
          <w:p>
            <w:pPr/>
            <w:r>
              <w:rPr/>
              <w:t xml:space="preserve"> </w:t>
            </w:r>
          </w:p>
          <w:p>
            <w:pPr/>
            <w:r>
              <w:rPr/>
              <w:t xml:space="preserve"> </w:t>
            </w:r>
          </w:p>
        </w:tc>
      </w:tr>
      <w:tr>
        <w:trPr/>
        <w:tc>
          <w:tcPr>
            <w:tcW w:w="465" w:type="dxa"/>
            <w:vAlign w:val="top"/>
            <w:tcBorders>
              <w:left w:val="single" w:sz="15" w:color="double"/>
              <w:bottom w:val="single" w:sz="15" w:color="double"/>
            </w:tcBorders>
          </w:tcPr>
          <w:p>
            <w:pPr>
              <w:jc w:val="center"/>
            </w:pPr>
            <w:r>
              <w:rPr/>
              <w:t xml:space="preserve"> </w:t>
            </w:r>
          </w:p>
        </w:tc>
        <w:tc>
          <w:tcPr>
            <w:tcW w:w="780" w:type="dxa"/>
            <w:vAlign w:val="top"/>
            <w:tcBorders>
              <w:right w:val="single" w:sz="15" w:color="double"/>
              <w:bottom w:val="single" w:sz="15" w:color="double"/>
            </w:tcBorders>
          </w:tcPr>
          <w:p>
            <w:pPr/>
            <w:r>
              <w:rPr>
                <w:sz w:val="28"/>
                <w:szCs w:val="28"/>
                <w:b w:val="1"/>
                <w:bCs w:val="1"/>
              </w:rPr>
              <w:t xml:space="preserve">1.3.</w:t>
            </w:r>
          </w:p>
        </w:tc>
        <w:tc>
          <w:tcPr>
            <w:tcW w:w="4080" w:type="dxa"/>
            <w:vAlign w:val="top"/>
            <w:tcBorders>
              <w:right w:val="single" w:sz="15" w:color="double"/>
              <w:bottom w:val="single" w:sz="15" w:color="double"/>
            </w:tcBorders>
          </w:tcPr>
          <w:p>
            <w:pPr/>
            <w:r>
              <w:rPr>
                <w:sz w:val="28"/>
                <w:szCs w:val="28"/>
              </w:rPr>
              <w:t xml:space="preserve">Соответствие занимаемой должности</w:t>
            </w:r>
          </w:p>
        </w:tc>
        <w:tc>
          <w:tcPr>
            <w:tcW w:w="1800" w:type="dxa"/>
            <w:vAlign w:val="top"/>
            <w:tcBorders>
              <w:right w:val="single" w:sz="15" w:color="double"/>
              <w:bottom w:val="single" w:sz="15" w:color="double"/>
            </w:tcBorders>
          </w:tcPr>
          <w:p>
            <w:pPr/>
            <w:r>
              <w:rPr>
                <w:sz w:val="28"/>
                <w:szCs w:val="28"/>
              </w:rPr>
              <w:t xml:space="preserve">0</w:t>
            </w:r>
          </w:p>
        </w:tc>
      </w:tr>
      <w:tr>
        <w:trPr/>
        <w:tc>
          <w:tcPr>
            <w:tcW w:w="465" w:type="dxa"/>
            <w:vAlign w:val="top"/>
            <w:tcBorders>
              <w:left w:val="single" w:sz="15" w:color="double"/>
              <w:bottom w:val="single" w:sz="15" w:color="double"/>
            </w:tcBorders>
          </w:tcPr>
          <w:p>
            <w:pPr>
              <w:jc w:val="center"/>
            </w:pPr>
            <w:r>
              <w:rPr/>
              <w:t xml:space="preserve"> </w:t>
            </w:r>
          </w:p>
        </w:tc>
        <w:tc>
          <w:tcPr>
            <w:tcW w:w="4860" w:type="dxa"/>
            <w:vAlign w:val="top"/>
            <w:tcBorders>
              <w:right w:val="single" w:sz="15" w:color="double"/>
              <w:bottom w:val="single" w:sz="15" w:color="double"/>
            </w:tcBorders>
            <w:gridSpan w:val="2"/>
          </w:tcPr>
          <w:p>
            <w:pPr>
              <w:jc w:val="end"/>
            </w:pPr>
            <w:r>
              <w:rPr>
                <w:sz w:val="28"/>
                <w:szCs w:val="28"/>
                <w:b w:val="1"/>
                <w:bCs w:val="1"/>
              </w:rPr>
              <w:t xml:space="preserve">ИТОГО:</w:t>
            </w:r>
          </w:p>
        </w:tc>
        <w:tc>
          <w:tcPr>
            <w:tcW w:w="1800" w:type="dxa"/>
            <w:vAlign w:val="top"/>
            <w:tcBorders>
              <w:right w:val="single" w:sz="15" w:color="double"/>
              <w:bottom w:val="single" w:sz="15" w:color="double"/>
            </w:tcBorders>
          </w:tcPr>
          <w:p>
            <w:pPr/>
            <w:r>
              <w:rPr>
                <w:sz w:val="28"/>
                <w:szCs w:val="28"/>
                <w:b w:val="1"/>
                <w:bCs w:val="1"/>
              </w:rPr>
              <w:t xml:space="preserve">8</w:t>
            </w:r>
          </w:p>
        </w:tc>
      </w:tr>
    </w:tbl>
    <w:p>
      <w:pPr>
        <w:jc w:val="center"/>
      </w:pPr>
      <w:r>
        <w:rPr/>
        <w:t xml:space="preserve"> </w:t>
      </w:r>
    </w:p>
    <w:p>
      <w:pPr>
        <w:jc w:val="center"/>
      </w:pPr>
      <w:r>
        <w:rPr/>
        <w:t xml:space="preserve"> </w:t>
      </w:r>
    </w:p>
    <w:p>
      <w:pPr>
        <w:jc w:val="center"/>
      </w:pPr>
      <w:r>
        <w:rPr/>
        <w:t xml:space="preserve"> </w:t>
      </w:r>
    </w:p>
    <w:p>
      <w:pPr>
        <w:jc w:val="center"/>
      </w:pPr>
      <w:r>
        <w:rPr>
          <w:sz w:val="28"/>
          <w:szCs w:val="28"/>
          <w:b w:val="1"/>
          <w:bCs w:val="1"/>
        </w:rPr>
        <w:t xml:space="preserve">Участие учителей в методической работе </w:t>
      </w:r>
    </w:p>
    <w:p>
      <w:pPr>
        <w:jc w:val="end"/>
      </w:pPr>
      <w:r>
        <w:rPr/>
        <w:t xml:space="preserve"> </w:t>
      </w:r>
    </w:p>
    <w:tbl>
      <w:tblGrid>
        <w:gridCol w:w="645" w:type="dxa"/>
        <w:gridCol w:w="2700" w:type="dxa"/>
        <w:gridCol w:w="2205" w:type="dxa"/>
        <w:gridCol w:w="3330" w:type="dxa"/>
        <w:gridCol w:w="2205" w:type="dxa"/>
      </w:tblGrid>
      <w:tblPr>
        <w:jc w:val="center"/>
        <w:tblW w:w="11085" w:type="dxa"/>
        <w:tblCellSpacing w:w="0" w:type="dxa"/>
        <w:tblLayout w:type="autofit"/>
        <w:bidiVisual w:val="0"/>
      </w:tblPr>
      <w:tr>
        <w:trPr/>
        <w:tc>
          <w:tcPr>
            <w:tcW w:w="645" w:type="dxa"/>
            <w:vAlign w:val="top"/>
            <w:tcBorders>
              <w:top w:val="single" w:sz="15" w:color="solid"/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0"/>
                <w:szCs w:val="20"/>
                <w:b w:val="1"/>
                <w:bCs w:val="1"/>
              </w:rPr>
              <w:t xml:space="preserve">№</w:t>
            </w:r>
          </w:p>
        </w:tc>
        <w:tc>
          <w:tcPr>
            <w:tcW w:w="2700" w:type="dxa"/>
            <w:vAlign w:val="top"/>
            <w:tcBorders>
              <w:top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0"/>
                <w:szCs w:val="20"/>
                <w:b w:val="1"/>
                <w:bCs w:val="1"/>
              </w:rPr>
              <w:t xml:space="preserve">ФИО учителя</w:t>
            </w:r>
          </w:p>
        </w:tc>
        <w:tc>
          <w:tcPr>
            <w:tcW w:w="2205" w:type="dxa"/>
            <w:vAlign w:val="top"/>
            <w:tcBorders>
              <w:top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0"/>
                <w:szCs w:val="20"/>
                <w:b w:val="1"/>
                <w:bCs w:val="1"/>
              </w:rPr>
              <w:t xml:space="preserve">Мероприятие</w:t>
            </w:r>
          </w:p>
        </w:tc>
        <w:tc>
          <w:tcPr>
            <w:tcW w:w="3330" w:type="dxa"/>
            <w:vAlign w:val="top"/>
            <w:tcBorders>
              <w:top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0"/>
                <w:szCs w:val="20"/>
                <w:b w:val="1"/>
                <w:bCs w:val="1"/>
              </w:rPr>
              <w:t xml:space="preserve">Тема выступления</w:t>
            </w:r>
          </w:p>
        </w:tc>
        <w:tc>
          <w:tcPr>
            <w:tcW w:w="2205" w:type="dxa"/>
            <w:vAlign w:val="top"/>
            <w:tcBorders>
              <w:top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0"/>
                <w:szCs w:val="20"/>
                <w:b w:val="1"/>
                <w:bCs w:val="1"/>
              </w:rPr>
              <w:t xml:space="preserve">Статус</w:t>
            </w:r>
          </w:p>
          <w:p>
            <w:pPr>
              <w:jc w:val="center"/>
            </w:pPr>
            <w:r>
              <w:rPr>
                <w:sz w:val="20"/>
                <w:szCs w:val="20"/>
                <w:b w:val="1"/>
                <w:bCs w:val="1"/>
              </w:rPr>
              <w:t xml:space="preserve">(район</w:t>
            </w:r>
          </w:p>
          <w:p>
            <w:pPr>
              <w:jc w:val="center"/>
            </w:pPr>
            <w:r>
              <w:rPr>
                <w:sz w:val="20"/>
                <w:szCs w:val="20"/>
                <w:b w:val="1"/>
                <w:bCs w:val="1"/>
              </w:rPr>
              <w:t xml:space="preserve">/область)</w:t>
            </w:r>
          </w:p>
        </w:tc>
      </w:tr>
      <w:tr>
        <w:trPr/>
        <w:tc>
          <w:tcPr>
            <w:tcW w:w="64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1</w:t>
            </w:r>
          </w:p>
        </w:tc>
        <w:tc>
          <w:tcPr>
            <w:tcW w:w="270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Исакова С.В.</w:t>
            </w:r>
          </w:p>
        </w:tc>
        <w:tc>
          <w:tcPr>
            <w:tcW w:w="220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Вебинар в рамках поддержки школ со СНОР</w:t>
            </w:r>
          </w:p>
          <w:p>
            <w:pPr>
              <w:jc w:val="center"/>
            </w:pPr>
            <w:r>
              <w:rPr>
                <w:color w:val="black"/>
                <w:sz w:val="22"/>
                <w:szCs w:val="22"/>
              </w:rPr>
              <w:t xml:space="preserve">«Эффективные практики повышения качества образования»</w:t>
            </w:r>
          </w:p>
          <w:p>
            <w:pPr>
              <w:jc w:val="center"/>
            </w:pPr>
            <w:r>
              <w:rPr/>
              <w:t xml:space="preserve"> </w:t>
            </w:r>
          </w:p>
        </w:tc>
        <w:tc>
          <w:tcPr>
            <w:tcW w:w="333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color w:val="black"/>
                <w:sz w:val="22"/>
                <w:szCs w:val="22"/>
                <w:shd w:val="clear" w:fill="white"/>
              </w:rPr>
              <w:t xml:space="preserve">«Компетентностный подход в условиях подготовки обучающихся к ГИА по  обществознанию»</w:t>
            </w:r>
          </w:p>
        </w:tc>
        <w:tc>
          <w:tcPr>
            <w:tcW w:w="220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Район</w:t>
            </w:r>
          </w:p>
        </w:tc>
      </w:tr>
      <w:tr>
        <w:trPr/>
        <w:tc>
          <w:tcPr>
            <w:tcW w:w="64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2</w:t>
            </w:r>
          </w:p>
        </w:tc>
        <w:tc>
          <w:tcPr>
            <w:tcW w:w="270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Савостьянова Е.В.</w:t>
            </w:r>
          </w:p>
        </w:tc>
        <w:tc>
          <w:tcPr>
            <w:tcW w:w="220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Вебинар в рамках поддержки школ со СНОР</w:t>
            </w:r>
          </w:p>
        </w:tc>
        <w:tc>
          <w:tcPr>
            <w:tcW w:w="333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color w:val="black"/>
                <w:sz w:val="22"/>
                <w:szCs w:val="22"/>
              </w:rPr>
              <w:t xml:space="preserve">«Повышение эффективности образовательной деятельности через применение современных подходов, непрерывное совершенствование профессионального уровня и педагогического мастерства педагога»</w:t>
            </w:r>
          </w:p>
        </w:tc>
        <w:tc>
          <w:tcPr>
            <w:tcW w:w="220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Район</w:t>
            </w:r>
          </w:p>
        </w:tc>
      </w:tr>
      <w:tr>
        <w:trPr/>
        <w:tc>
          <w:tcPr>
            <w:tcW w:w="64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3</w:t>
            </w:r>
          </w:p>
        </w:tc>
        <w:tc>
          <w:tcPr>
            <w:tcW w:w="270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Сомова Ю.А.</w:t>
            </w:r>
          </w:p>
        </w:tc>
        <w:tc>
          <w:tcPr>
            <w:tcW w:w="220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color w:val="black"/>
                <w:sz w:val="22"/>
                <w:szCs w:val="22"/>
              </w:rPr>
              <w:t xml:space="preserve">«Эффективные практики повышения качества образования»</w:t>
            </w:r>
          </w:p>
        </w:tc>
        <w:tc>
          <w:tcPr>
            <w:tcW w:w="333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color w:val="black"/>
                <w:sz w:val="22"/>
                <w:szCs w:val="22"/>
              </w:rPr>
              <w:t xml:space="preserve">«Современные требования к качеству урока – ориентиры на обновление содержания образования»</w:t>
            </w:r>
          </w:p>
        </w:tc>
        <w:tc>
          <w:tcPr>
            <w:tcW w:w="220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Район</w:t>
            </w:r>
          </w:p>
        </w:tc>
      </w:tr>
      <w:tr>
        <w:trPr/>
        <w:tc>
          <w:tcPr>
            <w:tcW w:w="64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4</w:t>
            </w:r>
          </w:p>
        </w:tc>
        <w:tc>
          <w:tcPr>
            <w:tcW w:w="270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Лаврова И.А.</w:t>
            </w:r>
          </w:p>
        </w:tc>
        <w:tc>
          <w:tcPr>
            <w:tcW w:w="220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Педагогические чтения</w:t>
            </w:r>
          </w:p>
        </w:tc>
        <w:tc>
          <w:tcPr>
            <w:tcW w:w="333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«Формирование читательской компетенции учащихся в рамках подготовки к устному экзамену»</w:t>
            </w:r>
          </w:p>
        </w:tc>
        <w:tc>
          <w:tcPr>
            <w:tcW w:w="220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Район</w:t>
            </w:r>
          </w:p>
        </w:tc>
      </w:tr>
      <w:tr>
        <w:trPr/>
        <w:tc>
          <w:tcPr>
            <w:tcW w:w="220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РМО учителей русского языка и литературы</w:t>
            </w:r>
          </w:p>
        </w:tc>
        <w:tc>
          <w:tcPr>
            <w:tcW w:w="333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«Использование ЭОР на занятиях по русскому языку и литературе»</w:t>
            </w:r>
          </w:p>
        </w:tc>
        <w:tc>
          <w:tcPr>
            <w:tcW w:w="220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район</w:t>
            </w:r>
          </w:p>
        </w:tc>
      </w:tr>
      <w:tr>
        <w:trPr/>
        <w:tc>
          <w:tcPr>
            <w:tcW w:w="64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5</w:t>
            </w:r>
          </w:p>
        </w:tc>
        <w:tc>
          <w:tcPr>
            <w:tcW w:w="270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Сорокина Е.Э.</w:t>
            </w:r>
          </w:p>
        </w:tc>
        <w:tc>
          <w:tcPr>
            <w:tcW w:w="220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Педагогические чтения</w:t>
            </w:r>
          </w:p>
        </w:tc>
        <w:tc>
          <w:tcPr>
            <w:tcW w:w="333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«Формирование читательской компетенции учащихся в рамках подготовки к устному экзамену»</w:t>
            </w:r>
          </w:p>
        </w:tc>
        <w:tc>
          <w:tcPr>
            <w:tcW w:w="220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район</w:t>
            </w:r>
          </w:p>
        </w:tc>
      </w:tr>
      <w:tr>
        <w:trPr/>
        <w:tc>
          <w:tcPr>
            <w:tcW w:w="64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6</w:t>
            </w:r>
          </w:p>
        </w:tc>
        <w:tc>
          <w:tcPr>
            <w:tcW w:w="270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Зенкина М.Б.</w:t>
            </w:r>
          </w:p>
        </w:tc>
        <w:tc>
          <w:tcPr>
            <w:tcW w:w="220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Педагогические чтения</w:t>
            </w:r>
          </w:p>
        </w:tc>
        <w:tc>
          <w:tcPr>
            <w:tcW w:w="333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/>
              <w:t xml:space="preserve"> </w:t>
            </w:r>
          </w:p>
        </w:tc>
        <w:tc>
          <w:tcPr>
            <w:tcW w:w="220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район</w:t>
            </w:r>
          </w:p>
        </w:tc>
      </w:tr>
      <w:tr>
        <w:trPr/>
        <w:tc>
          <w:tcPr>
            <w:tcW w:w="64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7</w:t>
            </w:r>
          </w:p>
        </w:tc>
        <w:tc>
          <w:tcPr>
            <w:tcW w:w="270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Красякова М.Б.</w:t>
            </w:r>
          </w:p>
        </w:tc>
        <w:tc>
          <w:tcPr>
            <w:tcW w:w="220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Педагогические чтения</w:t>
            </w:r>
          </w:p>
        </w:tc>
        <w:tc>
          <w:tcPr>
            <w:tcW w:w="333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/>
              <w:t xml:space="preserve"> </w:t>
            </w:r>
          </w:p>
        </w:tc>
        <w:tc>
          <w:tcPr>
            <w:tcW w:w="220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район</w:t>
            </w:r>
          </w:p>
        </w:tc>
      </w:tr>
      <w:tr>
        <w:trPr/>
        <w:tc>
          <w:tcPr>
            <w:tcW w:w="64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8</w:t>
            </w:r>
          </w:p>
        </w:tc>
        <w:tc>
          <w:tcPr>
            <w:tcW w:w="270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Колесникова Т.В.</w:t>
            </w:r>
          </w:p>
        </w:tc>
        <w:tc>
          <w:tcPr>
            <w:tcW w:w="220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Вебинар в рамках онлайн-конференции</w:t>
            </w:r>
          </w:p>
        </w:tc>
        <w:tc>
          <w:tcPr>
            <w:tcW w:w="333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«Развивающее обучение Л.В.Занкова и вызовы 21 века»</w:t>
            </w:r>
          </w:p>
        </w:tc>
        <w:tc>
          <w:tcPr>
            <w:tcW w:w="220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страна</w:t>
            </w:r>
          </w:p>
        </w:tc>
      </w:tr>
      <w:tr>
        <w:trPr/>
        <w:tc>
          <w:tcPr>
            <w:tcW w:w="64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9</w:t>
            </w:r>
          </w:p>
        </w:tc>
        <w:tc>
          <w:tcPr>
            <w:tcW w:w="270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Сычева Е.В.</w:t>
            </w:r>
          </w:p>
        </w:tc>
        <w:tc>
          <w:tcPr>
            <w:tcW w:w="220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РМО учителей нач.классов</w:t>
            </w:r>
          </w:p>
        </w:tc>
        <w:tc>
          <w:tcPr>
            <w:tcW w:w="333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«Дистанционное обучение в начальной школе (из опыта работы)»</w:t>
            </w:r>
          </w:p>
        </w:tc>
        <w:tc>
          <w:tcPr>
            <w:tcW w:w="220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район</w:t>
            </w:r>
          </w:p>
        </w:tc>
      </w:tr>
      <w:tr>
        <w:trPr/>
        <w:tc>
          <w:tcPr>
            <w:tcW w:w="64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10</w:t>
            </w:r>
          </w:p>
        </w:tc>
        <w:tc>
          <w:tcPr>
            <w:tcW w:w="270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2"/>
                <w:szCs w:val="22"/>
                <w:b w:val="1"/>
                <w:bCs w:val="1"/>
              </w:rPr>
              <w:t xml:space="preserve">Коныгина Е.В.</w:t>
            </w:r>
          </w:p>
        </w:tc>
        <w:tc>
          <w:tcPr>
            <w:tcW w:w="220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РМО учителей истории и обществознания</w:t>
            </w:r>
          </w:p>
        </w:tc>
        <w:tc>
          <w:tcPr>
            <w:tcW w:w="333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«Особенности преподавания истории в условиях дистанционного обучения»</w:t>
            </w:r>
          </w:p>
        </w:tc>
        <w:tc>
          <w:tcPr>
            <w:tcW w:w="220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район</w:t>
            </w:r>
          </w:p>
        </w:tc>
      </w:tr>
      <w:tr>
        <w:trPr/>
        <w:tc>
          <w:tcPr>
            <w:tcW w:w="220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РМО учителей иностранных языков</w:t>
            </w:r>
          </w:p>
        </w:tc>
        <w:tc>
          <w:tcPr>
            <w:tcW w:w="333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«Система упражнений раздела «Чтение и устная речь» в формате ВПР в 7, 11 классах»</w:t>
            </w:r>
          </w:p>
        </w:tc>
        <w:tc>
          <w:tcPr>
            <w:tcW w:w="220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район</w:t>
            </w:r>
          </w:p>
        </w:tc>
      </w:tr>
    </w:tbl>
    <w:p>
      <w:pPr/>
      <w:r>
        <w:rPr/>
        <w:t xml:space="preserve"> </w:t>
      </w:r>
    </w:p>
    <w:p>
      <w:pPr/>
      <w:r>
        <w:rPr/>
        <w:t xml:space="preserve"> </w:t>
      </w:r>
    </w:p>
    <w:p>
      <w:pPr/>
      <w:r>
        <w:rPr/>
        <w:t xml:space="preserve"> </w:t>
      </w:r>
    </w:p>
    <w:p>
      <w:pPr>
        <w:jc w:val="center"/>
      </w:pPr>
      <w:r>
        <w:rPr>
          <w:sz w:val="28"/>
          <w:szCs w:val="28"/>
          <w:b w:val="1"/>
          <w:bCs w:val="1"/>
        </w:rPr>
        <w:t xml:space="preserve">Курсовая подготовка в 2020-2021 учебном году</w:t>
      </w:r>
    </w:p>
    <w:p>
      <w:pPr>
        <w:jc w:val="center"/>
      </w:pPr>
      <w:r>
        <w:rPr/>
        <w:t xml:space="preserve"> </w:t>
      </w:r>
    </w:p>
    <w:tbl>
      <w:tblGrid>
        <w:gridCol w:w="645" w:type="dxa"/>
        <w:gridCol w:w="2715" w:type="dxa"/>
        <w:gridCol w:w="3240" w:type="dxa"/>
        <w:gridCol w:w="2205" w:type="dxa"/>
        <w:gridCol w:w="2205" w:type="dxa"/>
      </w:tblGrid>
      <w:tblPr>
        <w:jc w:val="center"/>
        <w:tblW w:w="0" w:type="auto"/>
        <w:tblCellSpacing w:w="0" w:type="dxa"/>
        <w:tblLayout w:type="autofit"/>
        <w:bidiVisual w:val="0"/>
      </w:tblPr>
      <w:tr>
        <w:trPr/>
        <w:tc>
          <w:tcPr>
            <w:tcW w:w="645" w:type="dxa"/>
            <w:vAlign w:val="top"/>
            <w:tcBorders>
              <w:top w:val="single" w:sz="15" w:color="solid"/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/>
              <w:t xml:space="preserve"> </w:t>
            </w:r>
          </w:p>
          <w:p>
            <w:pPr>
              <w:jc w:val="center"/>
            </w:pPr>
            <w:r>
              <w:rPr>
                <w:sz w:val="28"/>
                <w:szCs w:val="28"/>
                <w:b w:val="1"/>
                <w:bCs w:val="1"/>
              </w:rPr>
              <w:t xml:space="preserve">№</w:t>
            </w:r>
          </w:p>
        </w:tc>
        <w:tc>
          <w:tcPr>
            <w:tcW w:w="2715" w:type="dxa"/>
            <w:vAlign w:val="top"/>
            <w:tcBorders>
              <w:top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/>
              <w:t xml:space="preserve"> </w:t>
            </w:r>
          </w:p>
          <w:p>
            <w:pPr>
              <w:jc w:val="center"/>
            </w:pPr>
            <w:r>
              <w:rPr>
                <w:sz w:val="28"/>
                <w:szCs w:val="28"/>
                <w:b w:val="1"/>
                <w:bCs w:val="1"/>
              </w:rPr>
              <w:t xml:space="preserve">ФИО учителя</w:t>
            </w:r>
          </w:p>
        </w:tc>
        <w:tc>
          <w:tcPr>
            <w:tcW w:w="3240" w:type="dxa"/>
            <w:vAlign w:val="top"/>
            <w:tcBorders>
              <w:top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/>
              <w:t xml:space="preserve"> </w:t>
            </w:r>
          </w:p>
          <w:p>
            <w:pPr>
              <w:jc w:val="center"/>
            </w:pPr>
            <w:r>
              <w:rPr>
                <w:sz w:val="28"/>
                <w:szCs w:val="28"/>
                <w:b w:val="1"/>
                <w:bCs w:val="1"/>
              </w:rPr>
              <w:t xml:space="preserve">Должность</w:t>
            </w:r>
          </w:p>
        </w:tc>
        <w:tc>
          <w:tcPr>
            <w:tcW w:w="2205" w:type="dxa"/>
            <w:vAlign w:val="top"/>
            <w:tcBorders>
              <w:top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/>
              <w:t xml:space="preserve"> </w:t>
            </w:r>
          </w:p>
          <w:p>
            <w:pPr>
              <w:jc w:val="center"/>
            </w:pPr>
            <w:r>
              <w:rPr>
                <w:sz w:val="28"/>
                <w:szCs w:val="28"/>
                <w:b w:val="1"/>
                <w:bCs w:val="1"/>
              </w:rPr>
              <w:t xml:space="preserve">Предмет</w:t>
            </w:r>
          </w:p>
        </w:tc>
        <w:tc>
          <w:tcPr>
            <w:tcW w:w="2205" w:type="dxa"/>
            <w:vAlign w:val="top"/>
            <w:tcBorders>
              <w:top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  <w:b w:val="1"/>
                <w:bCs w:val="1"/>
              </w:rPr>
              <w:t xml:space="preserve">Место прохождения </w:t>
            </w:r>
          </w:p>
        </w:tc>
      </w:tr>
      <w:tr>
        <w:trPr/>
        <w:tc>
          <w:tcPr>
            <w:tcW w:w="64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1</w:t>
            </w:r>
          </w:p>
        </w:tc>
        <w:tc>
          <w:tcPr>
            <w:tcW w:w="271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Васильева Е.Н.</w:t>
            </w:r>
          </w:p>
        </w:tc>
        <w:tc>
          <w:tcPr>
            <w:tcW w:w="324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Учитель начальных классов</w:t>
            </w:r>
          </w:p>
        </w:tc>
        <w:tc>
          <w:tcPr>
            <w:tcW w:w="220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Нач.классы</w:t>
            </w:r>
          </w:p>
        </w:tc>
        <w:tc>
          <w:tcPr>
            <w:tcW w:w="220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Институт "РОПКиП", г.Абакан</w:t>
            </w:r>
          </w:p>
        </w:tc>
      </w:tr>
      <w:tr>
        <w:trPr/>
        <w:tc>
          <w:tcPr>
            <w:tcW w:w="64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2</w:t>
            </w:r>
          </w:p>
        </w:tc>
        <w:tc>
          <w:tcPr>
            <w:tcW w:w="271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Гулина О.В. </w:t>
            </w:r>
          </w:p>
        </w:tc>
        <w:tc>
          <w:tcPr>
            <w:tcW w:w="324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Учитель начальных классов</w:t>
            </w:r>
          </w:p>
        </w:tc>
        <w:tc>
          <w:tcPr>
            <w:tcW w:w="220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Нач.классы</w:t>
            </w:r>
          </w:p>
        </w:tc>
        <w:tc>
          <w:tcPr>
            <w:tcW w:w="220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Институт "РОПКиП", г.Абакан</w:t>
            </w:r>
          </w:p>
        </w:tc>
      </w:tr>
      <w:tr>
        <w:trPr/>
        <w:tc>
          <w:tcPr>
            <w:tcW w:w="64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3</w:t>
            </w:r>
          </w:p>
        </w:tc>
        <w:tc>
          <w:tcPr>
            <w:tcW w:w="271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Исакова С.В. </w:t>
            </w:r>
          </w:p>
        </w:tc>
        <w:tc>
          <w:tcPr>
            <w:tcW w:w="324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Учитель истории, обществознания, физической культуры</w:t>
            </w:r>
          </w:p>
        </w:tc>
        <w:tc>
          <w:tcPr>
            <w:tcW w:w="220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История</w:t>
            </w:r>
          </w:p>
          <w:p>
            <w:pPr>
              <w:jc w:val="center"/>
            </w:pPr>
            <w:r>
              <w:rPr>
                <w:sz w:val="28"/>
                <w:szCs w:val="28"/>
              </w:rPr>
              <w:t xml:space="preserve">ФК</w:t>
            </w:r>
          </w:p>
        </w:tc>
        <w:tc>
          <w:tcPr>
            <w:tcW w:w="220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Институт "РОПКиП", г.Абакан</w:t>
            </w:r>
          </w:p>
        </w:tc>
      </w:tr>
      <w:tr>
        <w:trPr/>
        <w:tc>
          <w:tcPr>
            <w:tcW w:w="64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4</w:t>
            </w:r>
          </w:p>
        </w:tc>
        <w:tc>
          <w:tcPr>
            <w:tcW w:w="271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Коныгина Е.В. </w:t>
            </w:r>
          </w:p>
        </w:tc>
        <w:tc>
          <w:tcPr>
            <w:tcW w:w="324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Учитель истории, обществознания, иностранного языка</w:t>
            </w:r>
          </w:p>
        </w:tc>
        <w:tc>
          <w:tcPr>
            <w:tcW w:w="220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Английский язык</w:t>
            </w:r>
          </w:p>
        </w:tc>
        <w:tc>
          <w:tcPr>
            <w:tcW w:w="220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Институт "РОПКиП", г.Абакан</w:t>
            </w:r>
          </w:p>
        </w:tc>
      </w:tr>
      <w:tr>
        <w:trPr/>
        <w:tc>
          <w:tcPr>
            <w:tcW w:w="64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5</w:t>
            </w:r>
          </w:p>
        </w:tc>
        <w:tc>
          <w:tcPr>
            <w:tcW w:w="271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Красякова В.Е. </w:t>
            </w:r>
          </w:p>
        </w:tc>
        <w:tc>
          <w:tcPr>
            <w:tcW w:w="324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Учитель начальных классов</w:t>
            </w:r>
          </w:p>
        </w:tc>
        <w:tc>
          <w:tcPr>
            <w:tcW w:w="220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Нач.классы</w:t>
            </w:r>
          </w:p>
        </w:tc>
        <w:tc>
          <w:tcPr>
            <w:tcW w:w="220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Институт "РОПКиП", г.Абакан</w:t>
            </w:r>
          </w:p>
        </w:tc>
      </w:tr>
      <w:tr>
        <w:trPr/>
        <w:tc>
          <w:tcPr>
            <w:tcW w:w="64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6</w:t>
            </w:r>
          </w:p>
        </w:tc>
        <w:tc>
          <w:tcPr>
            <w:tcW w:w="271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Кузнецова Е.В. </w:t>
            </w:r>
          </w:p>
        </w:tc>
        <w:tc>
          <w:tcPr>
            <w:tcW w:w="324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Учитель математики</w:t>
            </w:r>
          </w:p>
        </w:tc>
        <w:tc>
          <w:tcPr>
            <w:tcW w:w="220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Математика</w:t>
            </w:r>
          </w:p>
        </w:tc>
        <w:tc>
          <w:tcPr>
            <w:tcW w:w="220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Институт "РОПКиП", г.Абакан</w:t>
            </w:r>
          </w:p>
        </w:tc>
      </w:tr>
      <w:tr>
        <w:trPr/>
        <w:tc>
          <w:tcPr>
            <w:tcW w:w="64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7</w:t>
            </w:r>
          </w:p>
        </w:tc>
        <w:tc>
          <w:tcPr>
            <w:tcW w:w="271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Панкратьева Е.Б. </w:t>
            </w:r>
          </w:p>
        </w:tc>
        <w:tc>
          <w:tcPr>
            <w:tcW w:w="324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Учитель физической культуры</w:t>
            </w:r>
          </w:p>
        </w:tc>
        <w:tc>
          <w:tcPr>
            <w:tcW w:w="220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Физическая культура</w:t>
            </w:r>
          </w:p>
        </w:tc>
        <w:tc>
          <w:tcPr>
            <w:tcW w:w="220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Институт "РОПКиП", г.Абакан</w:t>
            </w:r>
          </w:p>
        </w:tc>
      </w:tr>
      <w:tr>
        <w:trPr/>
        <w:tc>
          <w:tcPr>
            <w:tcW w:w="64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8</w:t>
            </w:r>
          </w:p>
        </w:tc>
        <w:tc>
          <w:tcPr>
            <w:tcW w:w="271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Панова И.А. </w:t>
            </w:r>
          </w:p>
        </w:tc>
        <w:tc>
          <w:tcPr>
            <w:tcW w:w="324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Учитель математики</w:t>
            </w:r>
          </w:p>
        </w:tc>
        <w:tc>
          <w:tcPr>
            <w:tcW w:w="220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Математика</w:t>
            </w:r>
          </w:p>
        </w:tc>
        <w:tc>
          <w:tcPr>
            <w:tcW w:w="220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Институт "РОПКиП", г.Абакан</w:t>
            </w:r>
          </w:p>
        </w:tc>
      </w:tr>
      <w:tr>
        <w:trPr/>
        <w:tc>
          <w:tcPr>
            <w:tcW w:w="64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9</w:t>
            </w:r>
          </w:p>
        </w:tc>
        <w:tc>
          <w:tcPr>
            <w:tcW w:w="271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Пахомова О.А. </w:t>
            </w:r>
          </w:p>
        </w:tc>
        <w:tc>
          <w:tcPr>
            <w:tcW w:w="324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Учитель географии</w:t>
            </w:r>
          </w:p>
        </w:tc>
        <w:tc>
          <w:tcPr>
            <w:tcW w:w="220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География</w:t>
            </w:r>
          </w:p>
        </w:tc>
        <w:tc>
          <w:tcPr>
            <w:tcW w:w="220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Институт "РОПКиП", г.Абакан</w:t>
            </w:r>
          </w:p>
        </w:tc>
      </w:tr>
      <w:tr>
        <w:trPr/>
        <w:tc>
          <w:tcPr>
            <w:tcW w:w="64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10</w:t>
            </w:r>
          </w:p>
        </w:tc>
        <w:tc>
          <w:tcPr>
            <w:tcW w:w="271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Ракова О.И. </w:t>
            </w:r>
          </w:p>
        </w:tc>
        <w:tc>
          <w:tcPr>
            <w:tcW w:w="324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Учитель русского языка и литературы</w:t>
            </w:r>
          </w:p>
        </w:tc>
        <w:tc>
          <w:tcPr>
            <w:tcW w:w="220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Русский язык и литература</w:t>
            </w:r>
          </w:p>
        </w:tc>
        <w:tc>
          <w:tcPr>
            <w:tcW w:w="220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Институт "РОПКиП", г.Абакан</w:t>
            </w:r>
          </w:p>
        </w:tc>
      </w:tr>
      <w:tr>
        <w:trPr/>
        <w:tc>
          <w:tcPr>
            <w:tcW w:w="64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11</w:t>
            </w:r>
          </w:p>
        </w:tc>
        <w:tc>
          <w:tcPr>
            <w:tcW w:w="271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Савостьянов А.П. </w:t>
            </w:r>
          </w:p>
        </w:tc>
        <w:tc>
          <w:tcPr>
            <w:tcW w:w="324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Учитель химии</w:t>
            </w:r>
          </w:p>
        </w:tc>
        <w:tc>
          <w:tcPr>
            <w:tcW w:w="220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Химия</w:t>
            </w:r>
          </w:p>
        </w:tc>
        <w:tc>
          <w:tcPr>
            <w:tcW w:w="220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Институт "РОПКиП", г.Абакан</w:t>
            </w:r>
          </w:p>
        </w:tc>
      </w:tr>
      <w:tr>
        <w:trPr/>
        <w:tc>
          <w:tcPr>
            <w:tcW w:w="64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12</w:t>
            </w:r>
          </w:p>
        </w:tc>
        <w:tc>
          <w:tcPr>
            <w:tcW w:w="271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Савостьянова Е.В.</w:t>
            </w:r>
          </w:p>
        </w:tc>
        <w:tc>
          <w:tcPr>
            <w:tcW w:w="324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Учитель биологии</w:t>
            </w:r>
          </w:p>
        </w:tc>
        <w:tc>
          <w:tcPr>
            <w:tcW w:w="220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Биология</w:t>
            </w:r>
          </w:p>
        </w:tc>
        <w:tc>
          <w:tcPr>
            <w:tcW w:w="220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Институт "РОПКиП", г.Абакан</w:t>
            </w:r>
          </w:p>
        </w:tc>
      </w:tr>
      <w:tr>
        <w:trPr/>
        <w:tc>
          <w:tcPr>
            <w:tcW w:w="64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13</w:t>
            </w:r>
          </w:p>
        </w:tc>
        <w:tc>
          <w:tcPr>
            <w:tcW w:w="271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Сомова Ю.А. </w:t>
            </w:r>
          </w:p>
        </w:tc>
        <w:tc>
          <w:tcPr>
            <w:tcW w:w="324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Учитель русского языка и литературы</w:t>
            </w:r>
          </w:p>
        </w:tc>
        <w:tc>
          <w:tcPr>
            <w:tcW w:w="220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Русский язык и литература</w:t>
            </w:r>
          </w:p>
        </w:tc>
        <w:tc>
          <w:tcPr>
            <w:tcW w:w="220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Институт "РОПКиП", г.Абакан</w:t>
            </w:r>
          </w:p>
        </w:tc>
      </w:tr>
      <w:tr>
        <w:trPr/>
        <w:tc>
          <w:tcPr>
            <w:tcW w:w="64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14</w:t>
            </w:r>
          </w:p>
        </w:tc>
        <w:tc>
          <w:tcPr>
            <w:tcW w:w="271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Сорокина Е.Э.</w:t>
            </w:r>
          </w:p>
        </w:tc>
        <w:tc>
          <w:tcPr>
            <w:tcW w:w="324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Учитель русского языка и литературы</w:t>
            </w:r>
          </w:p>
        </w:tc>
        <w:tc>
          <w:tcPr>
            <w:tcW w:w="220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Русский язык и литература</w:t>
            </w:r>
          </w:p>
        </w:tc>
        <w:tc>
          <w:tcPr>
            <w:tcW w:w="220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Институт "РОПКиП", г.Абакан</w:t>
            </w:r>
          </w:p>
        </w:tc>
      </w:tr>
      <w:tr>
        <w:trPr/>
        <w:tc>
          <w:tcPr>
            <w:tcW w:w="64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15</w:t>
            </w:r>
          </w:p>
        </w:tc>
        <w:tc>
          <w:tcPr>
            <w:tcW w:w="271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Сычёва Е.В. </w:t>
            </w:r>
          </w:p>
        </w:tc>
        <w:tc>
          <w:tcPr>
            <w:tcW w:w="324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Учитель начальных классов</w:t>
            </w:r>
          </w:p>
        </w:tc>
        <w:tc>
          <w:tcPr>
            <w:tcW w:w="220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Начальные классы</w:t>
            </w:r>
          </w:p>
        </w:tc>
        <w:tc>
          <w:tcPr>
            <w:tcW w:w="220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Институт "РОПКиП", г.Абакан</w:t>
            </w:r>
          </w:p>
        </w:tc>
      </w:tr>
      <w:tr>
        <w:trPr/>
        <w:tc>
          <w:tcPr>
            <w:tcW w:w="64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16</w:t>
            </w:r>
          </w:p>
        </w:tc>
        <w:tc>
          <w:tcPr>
            <w:tcW w:w="271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Урманова Г.Г.</w:t>
            </w:r>
          </w:p>
        </w:tc>
        <w:tc>
          <w:tcPr>
            <w:tcW w:w="324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Учитель иностранного языка</w:t>
            </w:r>
          </w:p>
        </w:tc>
        <w:tc>
          <w:tcPr>
            <w:tcW w:w="220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Английский язык</w:t>
            </w:r>
          </w:p>
        </w:tc>
        <w:tc>
          <w:tcPr>
            <w:tcW w:w="220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sz w:val="28"/>
                <w:szCs w:val="28"/>
              </w:rPr>
              <w:t xml:space="preserve">Институт "РОПКиП", г.Абакан</w:t>
            </w:r>
          </w:p>
        </w:tc>
      </w:tr>
    </w:tbl>
    <w:p>
      <w:pPr/>
      <w:r>
        <w:rPr/>
        <w:t xml:space="preserve"> </w:t>
      </w:r>
    </w:p>
    <w:p>
      <w:pPr>
        <w:jc w:val="center"/>
      </w:pPr>
      <w:r>
        <w:rPr>
          <w:rFonts w:ascii="&quot;Times New Roman&quot;" w:hAnsi="&quot;Times New Roman&quot;" w:eastAsia="&quot;Times New Roman&quot;" w:cs="&quot;Times New Roman&quot;"/>
          <w:sz w:val="28"/>
          <w:szCs w:val="28"/>
          <w:b w:val="1"/>
          <w:bCs w:val="1"/>
        </w:rPr>
        <w:t xml:space="preserve">Участие учителей в профессиональных конкурсах в 2020-2021 учебном году</w:t>
      </w:r>
    </w:p>
    <w:p>
      <w:pPr>
        <w:jc w:val="center"/>
      </w:pPr>
      <w:r>
        <w:rPr/>
        <w:t xml:space="preserve"> </w:t>
      </w:r>
    </w:p>
    <w:tbl>
      <w:tblGrid>
        <w:gridCol w:w="645" w:type="dxa"/>
        <w:gridCol w:w="2700" w:type="dxa"/>
        <w:gridCol w:w="2880" w:type="dxa"/>
        <w:gridCol w:w="2505" w:type="dxa"/>
        <w:gridCol w:w="2205" w:type="dxa"/>
      </w:tblGrid>
      <w:tblPr>
        <w:tblW w:w="0" w:type="auto"/>
        <w:tblCellSpacing w:w="0" w:type="dxa"/>
        <w:tblLayout w:type="autofit"/>
        <w:bidiVisual w:val="0"/>
      </w:tblPr>
      <w:tr>
        <w:trPr/>
        <w:tc>
          <w:tcPr>
            <w:tcW w:w="645" w:type="dxa"/>
            <w:vAlign w:val="top"/>
            <w:tcBorders>
              <w:top w:val="single" w:sz="15" w:color="solid"/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  <w:b w:val="1"/>
                <w:bCs w:val="1"/>
              </w:rPr>
              <w:t xml:space="preserve">№</w:t>
            </w:r>
          </w:p>
        </w:tc>
        <w:tc>
          <w:tcPr>
            <w:tcW w:w="2700" w:type="dxa"/>
            <w:vAlign w:val="top"/>
            <w:tcBorders>
              <w:top w:val="single" w:sz="15" w:color="solid"/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  <w:b w:val="1"/>
                <w:bCs w:val="1"/>
              </w:rPr>
              <w:t xml:space="preserve">ФИО учителя</w:t>
            </w:r>
          </w:p>
        </w:tc>
        <w:tc>
          <w:tcPr>
            <w:tcW w:w="2880" w:type="dxa"/>
            <w:vAlign w:val="top"/>
            <w:tcBorders>
              <w:top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  <w:b w:val="1"/>
                <w:bCs w:val="1"/>
              </w:rPr>
              <w:t xml:space="preserve">Название конкурса</w:t>
            </w:r>
          </w:p>
        </w:tc>
        <w:tc>
          <w:tcPr>
            <w:tcW w:w="2505" w:type="dxa"/>
            <w:vAlign w:val="top"/>
            <w:tcBorders>
              <w:top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  <w:b w:val="1"/>
                <w:bCs w:val="1"/>
              </w:rPr>
              <w:t xml:space="preserve">Статус конкурса (муниципальный\</w:t>
            </w:r>
          </w:p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  <w:b w:val="1"/>
                <w:bCs w:val="1"/>
              </w:rPr>
              <w:t xml:space="preserve">региональный\</w:t>
            </w:r>
          </w:p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  <w:b w:val="1"/>
                <w:bCs w:val="1"/>
              </w:rPr>
              <w:t xml:space="preserve">федеральный)</w:t>
            </w:r>
          </w:p>
        </w:tc>
        <w:tc>
          <w:tcPr>
            <w:tcW w:w="2205" w:type="dxa"/>
            <w:vAlign w:val="top"/>
            <w:tcBorders>
              <w:top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  <w:b w:val="1"/>
                <w:bCs w:val="1"/>
              </w:rPr>
              <w:t xml:space="preserve">Результат</w:t>
            </w:r>
          </w:p>
        </w:tc>
      </w:tr>
      <w:tr>
        <w:trPr/>
        <w:tc>
          <w:tcPr>
            <w:tcW w:w="64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1</w:t>
            </w:r>
          </w:p>
        </w:tc>
        <w:tc>
          <w:tcPr>
            <w:tcW w:w="270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Исакова С.В.</w:t>
            </w:r>
          </w:p>
        </w:tc>
        <w:tc>
          <w:tcPr>
            <w:tcW w:w="288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«ИКТ – интересно, креативно, талантливо!»</w:t>
            </w:r>
          </w:p>
        </w:tc>
        <w:tc>
          <w:tcPr>
            <w:tcW w:w="250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220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2 место</w:t>
            </w:r>
          </w:p>
        </w:tc>
      </w:tr>
      <w:tr>
        <w:trPr/>
        <w:tc>
          <w:tcPr>
            <w:tcW w:w="64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2</w:t>
            </w:r>
          </w:p>
        </w:tc>
        <w:tc>
          <w:tcPr>
            <w:tcW w:w="270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Сычёва Е.В.</w:t>
            </w:r>
          </w:p>
        </w:tc>
        <w:tc>
          <w:tcPr>
            <w:tcW w:w="288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«Векториада»</w:t>
            </w:r>
          </w:p>
        </w:tc>
        <w:tc>
          <w:tcPr>
            <w:tcW w:w="250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Всероссийский</w:t>
            </w:r>
          </w:p>
        </w:tc>
        <w:tc>
          <w:tcPr>
            <w:tcW w:w="220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1 место</w:t>
            </w:r>
          </w:p>
        </w:tc>
      </w:tr>
      <w:tr>
        <w:trPr/>
        <w:tc>
          <w:tcPr>
            <w:tcW w:w="288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«Мой лучший урок»</w:t>
            </w:r>
          </w:p>
        </w:tc>
        <w:tc>
          <w:tcPr>
            <w:tcW w:w="250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Муниципальный</w:t>
            </w:r>
          </w:p>
        </w:tc>
        <w:tc>
          <w:tcPr>
            <w:tcW w:w="220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2 место</w:t>
            </w:r>
          </w:p>
        </w:tc>
      </w:tr>
      <w:tr>
        <w:trPr/>
        <w:tc>
          <w:tcPr>
            <w:tcW w:w="64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3</w:t>
            </w:r>
          </w:p>
        </w:tc>
        <w:tc>
          <w:tcPr>
            <w:tcW w:w="270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Колесникова Т.В.</w:t>
            </w:r>
          </w:p>
        </w:tc>
        <w:tc>
          <w:tcPr>
            <w:tcW w:w="288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Дистанционный конкурс презентаций портала «Изумрудный город»</w:t>
            </w:r>
          </w:p>
        </w:tc>
        <w:tc>
          <w:tcPr>
            <w:tcW w:w="250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Всероссийский</w:t>
            </w:r>
          </w:p>
        </w:tc>
        <w:tc>
          <w:tcPr>
            <w:tcW w:w="220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1 место</w:t>
            </w:r>
          </w:p>
        </w:tc>
      </w:tr>
      <w:tr>
        <w:trPr/>
        <w:tc>
          <w:tcPr>
            <w:tcW w:w="288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Дистанционный конкурс методических разработок  портала «Изумрудный город»</w:t>
            </w:r>
          </w:p>
        </w:tc>
        <w:tc>
          <w:tcPr>
            <w:tcW w:w="250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Всероссийский</w:t>
            </w:r>
          </w:p>
        </w:tc>
        <w:tc>
          <w:tcPr>
            <w:tcW w:w="220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1 место</w:t>
            </w:r>
          </w:p>
        </w:tc>
      </w:tr>
      <w:tr>
        <w:trPr/>
        <w:tc>
          <w:tcPr>
            <w:tcW w:w="288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Дистанционный конкурс методических разработок  портала «Педагогика 21 век»</w:t>
            </w:r>
          </w:p>
        </w:tc>
        <w:tc>
          <w:tcPr>
            <w:tcW w:w="250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Всероссийский</w:t>
            </w:r>
          </w:p>
        </w:tc>
        <w:tc>
          <w:tcPr>
            <w:tcW w:w="220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2 место</w:t>
            </w:r>
          </w:p>
        </w:tc>
      </w:tr>
      <w:tr>
        <w:trPr/>
        <w:tc>
          <w:tcPr>
            <w:tcW w:w="64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4</w:t>
            </w:r>
          </w:p>
        </w:tc>
        <w:tc>
          <w:tcPr>
            <w:tcW w:w="270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Зенкина М.Б.</w:t>
            </w:r>
          </w:p>
        </w:tc>
        <w:tc>
          <w:tcPr>
            <w:tcW w:w="288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«Моя гордость – моя профессия»</w:t>
            </w:r>
          </w:p>
        </w:tc>
        <w:tc>
          <w:tcPr>
            <w:tcW w:w="250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Всероссийский</w:t>
            </w:r>
          </w:p>
        </w:tc>
        <w:tc>
          <w:tcPr>
            <w:tcW w:w="220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3 место</w:t>
            </w:r>
          </w:p>
        </w:tc>
      </w:tr>
      <w:tr>
        <w:trPr/>
        <w:tc>
          <w:tcPr>
            <w:tcW w:w="288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«Мой лучший урок»</w:t>
            </w:r>
          </w:p>
        </w:tc>
        <w:tc>
          <w:tcPr>
            <w:tcW w:w="250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Муниципальный</w:t>
            </w:r>
          </w:p>
        </w:tc>
        <w:tc>
          <w:tcPr>
            <w:tcW w:w="220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3 место</w:t>
            </w:r>
          </w:p>
        </w:tc>
      </w:tr>
      <w:tr>
        <w:trPr/>
        <w:tc>
          <w:tcPr>
            <w:tcW w:w="288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Дистанционный конкурс методических разработок портала «Изумрудный город»</w:t>
            </w:r>
          </w:p>
        </w:tc>
        <w:tc>
          <w:tcPr>
            <w:tcW w:w="250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Всероссийский</w:t>
            </w:r>
          </w:p>
        </w:tc>
        <w:tc>
          <w:tcPr>
            <w:tcW w:w="220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1 место</w:t>
            </w:r>
          </w:p>
        </w:tc>
      </w:tr>
      <w:tr>
        <w:trPr/>
        <w:tc>
          <w:tcPr>
            <w:tcW w:w="288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Дистанционный конкурс методических разработок  портала «Педагогика 21 век»</w:t>
            </w:r>
          </w:p>
        </w:tc>
        <w:tc>
          <w:tcPr>
            <w:tcW w:w="250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Всероссийский</w:t>
            </w:r>
          </w:p>
        </w:tc>
        <w:tc>
          <w:tcPr>
            <w:tcW w:w="220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1 место</w:t>
            </w:r>
          </w:p>
        </w:tc>
      </w:tr>
      <w:tr>
        <w:trPr/>
        <w:tc>
          <w:tcPr>
            <w:tcW w:w="64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5</w:t>
            </w:r>
          </w:p>
        </w:tc>
        <w:tc>
          <w:tcPr>
            <w:tcW w:w="270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Сомова Ю.А.</w:t>
            </w:r>
          </w:p>
        </w:tc>
        <w:tc>
          <w:tcPr>
            <w:tcW w:w="288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«ИКТ – интересно, креативно, талантливо!»</w:t>
            </w:r>
          </w:p>
        </w:tc>
        <w:tc>
          <w:tcPr>
            <w:tcW w:w="250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220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1 место</w:t>
            </w:r>
          </w:p>
        </w:tc>
      </w:tr>
      <w:tr>
        <w:trPr/>
        <w:tc>
          <w:tcPr>
            <w:tcW w:w="64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6</w:t>
            </w:r>
          </w:p>
        </w:tc>
        <w:tc>
          <w:tcPr>
            <w:tcW w:w="270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Васильева Е.Н.</w:t>
            </w:r>
          </w:p>
        </w:tc>
        <w:tc>
          <w:tcPr>
            <w:tcW w:w="288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«Мой лучший урок»</w:t>
            </w:r>
          </w:p>
        </w:tc>
        <w:tc>
          <w:tcPr>
            <w:tcW w:w="250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Муниципальный</w:t>
            </w:r>
          </w:p>
        </w:tc>
        <w:tc>
          <w:tcPr>
            <w:tcW w:w="220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3 место</w:t>
            </w:r>
          </w:p>
        </w:tc>
      </w:tr>
    </w:tbl>
    <w:p>
      <w:pPr>
        <w:jc w:val="center"/>
      </w:pPr>
      <w:r>
        <w:rPr/>
        <w:t xml:space="preserve"> </w:t>
      </w:r>
    </w:p>
    <w:p>
      <w:pPr/>
      <w:r>
        <w:rPr/>
        <w:t xml:space="preserve"> </w:t>
      </w:r>
    </w:p>
    <w:p>
      <w:pPr>
        <w:jc w:val="center"/>
      </w:pPr>
      <w:r>
        <w:rPr>
          <w:rFonts w:ascii="&quot;Times New Roman&quot;" w:hAnsi="&quot;Times New Roman&quot;" w:eastAsia="&quot;Times New Roman&quot;" w:cs="&quot;Times New Roman&quot;"/>
          <w:sz w:val="28"/>
          <w:szCs w:val="28"/>
          <w:b w:val="1"/>
          <w:bCs w:val="1"/>
        </w:rPr>
        <w:t xml:space="preserve">Участие учителей в конкурсах в качестве руководителей </w:t>
      </w:r>
    </w:p>
    <w:p>
      <w:pPr>
        <w:jc w:val="center"/>
      </w:pPr>
      <w:r>
        <w:rPr>
          <w:rFonts w:ascii="&quot;Times New Roman&quot;" w:hAnsi="&quot;Times New Roman&quot;" w:eastAsia="&quot;Times New Roman&quot;" w:cs="&quot;Times New Roman&quot;"/>
          <w:sz w:val="28"/>
          <w:szCs w:val="28"/>
          <w:b w:val="1"/>
          <w:bCs w:val="1"/>
        </w:rPr>
        <w:t xml:space="preserve">(проектов и др.) в 2020-2021 учебном году</w:t>
      </w:r>
    </w:p>
    <w:p>
      <w:pPr>
        <w:jc w:val="center"/>
      </w:pPr>
      <w:r>
        <w:rPr/>
        <w:t xml:space="preserve"> </w:t>
      </w:r>
    </w:p>
    <w:tbl>
      <w:tblGrid>
        <w:gridCol w:w="645" w:type="dxa"/>
        <w:gridCol w:w="2130" w:type="dxa"/>
        <w:gridCol w:w="2310" w:type="dxa"/>
        <w:gridCol w:w="2190" w:type="dxa"/>
        <w:gridCol w:w="1770" w:type="dxa"/>
        <w:gridCol w:w="2055" w:type="dxa"/>
      </w:tblGrid>
      <w:tblPr>
        <w:tblW w:w="11085" w:type="dxa"/>
        <w:tblCellSpacing w:w="0" w:type="dxa"/>
        <w:tblLayout w:type="autofit"/>
        <w:bidiVisual w:val="0"/>
      </w:tblPr>
      <w:tr>
        <w:trPr/>
        <w:tc>
          <w:tcPr>
            <w:tcW w:w="645" w:type="dxa"/>
            <w:vAlign w:val="top"/>
            <w:tcBorders>
              <w:top w:val="single" w:sz="15" w:color="solid"/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  <w:b w:val="1"/>
                <w:bCs w:val="1"/>
              </w:rPr>
              <w:t xml:space="preserve">№</w:t>
            </w:r>
          </w:p>
        </w:tc>
        <w:tc>
          <w:tcPr>
            <w:tcW w:w="2130" w:type="dxa"/>
            <w:vAlign w:val="top"/>
            <w:tcBorders>
              <w:top w:val="single" w:sz="15" w:color="solid"/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  <w:b w:val="1"/>
                <w:bCs w:val="1"/>
              </w:rPr>
              <w:t xml:space="preserve">ФИО учителя</w:t>
            </w:r>
          </w:p>
        </w:tc>
        <w:tc>
          <w:tcPr>
            <w:tcW w:w="2310" w:type="dxa"/>
            <w:vAlign w:val="top"/>
            <w:tcBorders>
              <w:top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  <w:b w:val="1"/>
                <w:bCs w:val="1"/>
              </w:rPr>
              <w:t xml:space="preserve">Название конкурса</w:t>
            </w:r>
          </w:p>
        </w:tc>
        <w:tc>
          <w:tcPr>
            <w:tcW w:w="2190" w:type="dxa"/>
            <w:vAlign w:val="top"/>
            <w:tcBorders>
              <w:top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  <w:b w:val="1"/>
                <w:bCs w:val="1"/>
              </w:rPr>
              <w:t xml:space="preserve">Статус конкурса (муниципальный\</w:t>
            </w:r>
          </w:p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  <w:b w:val="1"/>
                <w:bCs w:val="1"/>
              </w:rPr>
              <w:t xml:space="preserve">региональный\</w:t>
            </w:r>
          </w:p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  <w:b w:val="1"/>
                <w:bCs w:val="1"/>
              </w:rPr>
              <w:t xml:space="preserve">федеральный)</w:t>
            </w:r>
          </w:p>
        </w:tc>
        <w:tc>
          <w:tcPr>
            <w:tcW w:w="1770" w:type="dxa"/>
            <w:vAlign w:val="top"/>
            <w:tcBorders>
              <w:top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  <w:b w:val="1"/>
                <w:bCs w:val="1"/>
              </w:rPr>
              <w:t xml:space="preserve">Результат</w:t>
            </w:r>
          </w:p>
        </w:tc>
        <w:tc>
          <w:tcPr>
            <w:tcW w:w="2055" w:type="dxa"/>
            <w:vAlign w:val="top"/>
            <w:tcBorders>
              <w:top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  <w:b w:val="1"/>
                <w:bCs w:val="1"/>
              </w:rPr>
              <w:t xml:space="preserve">ФИО учащихся, класс</w:t>
            </w:r>
          </w:p>
        </w:tc>
      </w:tr>
      <w:tr>
        <w:trPr/>
        <w:tc>
          <w:tcPr>
            <w:tcW w:w="64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1</w:t>
            </w:r>
          </w:p>
        </w:tc>
        <w:tc>
          <w:tcPr>
            <w:tcW w:w="213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Зенкина М.Б.</w:t>
            </w:r>
          </w:p>
        </w:tc>
        <w:tc>
          <w:tcPr>
            <w:tcW w:w="231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Фотоконкурс «Родина бывает разная, но у всех она одна»</w:t>
            </w:r>
          </w:p>
        </w:tc>
        <w:tc>
          <w:tcPr>
            <w:tcW w:w="219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региональный</w:t>
            </w:r>
          </w:p>
        </w:tc>
        <w:tc>
          <w:tcPr>
            <w:tcW w:w="177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3 место</w:t>
            </w:r>
          </w:p>
        </w:tc>
        <w:tc>
          <w:tcPr>
            <w:tcW w:w="205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Зенкин И.</w:t>
            </w:r>
          </w:p>
        </w:tc>
      </w:tr>
      <w:tr>
        <w:trPr/>
        <w:tc>
          <w:tcPr>
            <w:tcW w:w="64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2</w:t>
            </w:r>
          </w:p>
        </w:tc>
        <w:tc>
          <w:tcPr>
            <w:tcW w:w="231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«Язык наш – древо жизни» (ном. «Изобразительное искусство)</w:t>
            </w:r>
          </w:p>
        </w:tc>
        <w:tc>
          <w:tcPr>
            <w:tcW w:w="219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муниципальный</w:t>
            </w:r>
          </w:p>
        </w:tc>
        <w:tc>
          <w:tcPr>
            <w:tcW w:w="177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1 место</w:t>
            </w:r>
          </w:p>
        </w:tc>
        <w:tc>
          <w:tcPr>
            <w:tcW w:w="205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Зенкин И</w:t>
            </w:r>
          </w:p>
        </w:tc>
      </w:tr>
      <w:tr>
        <w:trPr/>
        <w:tc>
          <w:tcPr>
            <w:tcW w:w="64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3</w:t>
            </w:r>
          </w:p>
        </w:tc>
        <w:tc>
          <w:tcPr>
            <w:tcW w:w="231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«Язык наш – древо жизни» (ном. «Изобразительное искусство)</w:t>
            </w:r>
          </w:p>
        </w:tc>
        <w:tc>
          <w:tcPr>
            <w:tcW w:w="219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муниципальный</w:t>
            </w:r>
          </w:p>
        </w:tc>
        <w:tc>
          <w:tcPr>
            <w:tcW w:w="177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1 место</w:t>
            </w:r>
          </w:p>
        </w:tc>
        <w:tc>
          <w:tcPr>
            <w:tcW w:w="205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Зенкова В.</w:t>
            </w:r>
          </w:p>
        </w:tc>
      </w:tr>
      <w:tr>
        <w:trPr/>
        <w:tc>
          <w:tcPr>
            <w:tcW w:w="64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4</w:t>
            </w:r>
          </w:p>
        </w:tc>
        <w:tc>
          <w:tcPr>
            <w:tcW w:w="231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Конкурс проектно-исследовательских работ учащихся</w:t>
            </w:r>
          </w:p>
        </w:tc>
        <w:tc>
          <w:tcPr>
            <w:tcW w:w="219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муниципальный</w:t>
            </w:r>
          </w:p>
        </w:tc>
        <w:tc>
          <w:tcPr>
            <w:tcW w:w="177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Участие</w:t>
            </w:r>
          </w:p>
        </w:tc>
        <w:tc>
          <w:tcPr>
            <w:tcW w:w="205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Мотрий К., </w:t>
            </w:r>
          </w:p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Мотрий У.</w:t>
            </w:r>
          </w:p>
        </w:tc>
      </w:tr>
      <w:tr>
        <w:trPr/>
        <w:tc>
          <w:tcPr>
            <w:tcW w:w="64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5</w:t>
            </w:r>
          </w:p>
        </w:tc>
        <w:tc>
          <w:tcPr>
            <w:tcW w:w="213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Зуева О.Ю.</w:t>
            </w:r>
          </w:p>
        </w:tc>
        <w:tc>
          <w:tcPr>
            <w:tcW w:w="231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Конкурс проектно-исследовательских работ учащихся</w:t>
            </w:r>
          </w:p>
        </w:tc>
        <w:tc>
          <w:tcPr>
            <w:tcW w:w="219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муниципальный</w:t>
            </w:r>
          </w:p>
        </w:tc>
        <w:tc>
          <w:tcPr>
            <w:tcW w:w="177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Участие</w:t>
            </w:r>
          </w:p>
        </w:tc>
        <w:tc>
          <w:tcPr>
            <w:tcW w:w="205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Мотрий К., </w:t>
            </w:r>
          </w:p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Мотрий У.</w:t>
            </w:r>
          </w:p>
        </w:tc>
      </w:tr>
      <w:tr>
        <w:trPr/>
        <w:tc>
          <w:tcPr>
            <w:tcW w:w="64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6</w:t>
            </w:r>
          </w:p>
        </w:tc>
        <w:tc>
          <w:tcPr>
            <w:tcW w:w="231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Конкурс «Юннат-2020»</w:t>
            </w:r>
          </w:p>
        </w:tc>
        <w:tc>
          <w:tcPr>
            <w:tcW w:w="219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муниципальный</w:t>
            </w:r>
          </w:p>
        </w:tc>
        <w:tc>
          <w:tcPr>
            <w:tcW w:w="177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Участие</w:t>
            </w:r>
          </w:p>
        </w:tc>
        <w:tc>
          <w:tcPr>
            <w:tcW w:w="205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4а класс</w:t>
            </w:r>
          </w:p>
        </w:tc>
      </w:tr>
      <w:tr>
        <w:trPr/>
        <w:tc>
          <w:tcPr>
            <w:tcW w:w="64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7</w:t>
            </w:r>
          </w:p>
        </w:tc>
        <w:tc>
          <w:tcPr>
            <w:tcW w:w="231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Всероссийский конкурс минутных видеороликов социальной направленности «Мы за жизнь»</w:t>
            </w:r>
          </w:p>
        </w:tc>
        <w:tc>
          <w:tcPr>
            <w:tcW w:w="219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всероссийский</w:t>
            </w:r>
          </w:p>
        </w:tc>
        <w:tc>
          <w:tcPr>
            <w:tcW w:w="177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Участие</w:t>
            </w:r>
          </w:p>
        </w:tc>
        <w:tc>
          <w:tcPr>
            <w:tcW w:w="205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4а класс</w:t>
            </w:r>
          </w:p>
        </w:tc>
      </w:tr>
      <w:tr>
        <w:trPr/>
        <w:tc>
          <w:tcPr>
            <w:tcW w:w="64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8</w:t>
            </w:r>
          </w:p>
        </w:tc>
        <w:tc>
          <w:tcPr>
            <w:tcW w:w="213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Красякова В.Е.</w:t>
            </w:r>
          </w:p>
        </w:tc>
        <w:tc>
          <w:tcPr>
            <w:tcW w:w="231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«Новогодний калейдоскоп»</w:t>
            </w:r>
          </w:p>
        </w:tc>
        <w:tc>
          <w:tcPr>
            <w:tcW w:w="219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региональный</w:t>
            </w:r>
          </w:p>
        </w:tc>
        <w:tc>
          <w:tcPr>
            <w:tcW w:w="177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Участие</w:t>
            </w:r>
          </w:p>
        </w:tc>
        <w:tc>
          <w:tcPr>
            <w:tcW w:w="205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Кашин М.</w:t>
            </w:r>
          </w:p>
        </w:tc>
      </w:tr>
      <w:tr>
        <w:trPr/>
        <w:tc>
          <w:tcPr>
            <w:tcW w:w="64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9</w:t>
            </w:r>
          </w:p>
        </w:tc>
        <w:tc>
          <w:tcPr>
            <w:tcW w:w="213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Лаврова И.А.</w:t>
            </w:r>
          </w:p>
        </w:tc>
        <w:tc>
          <w:tcPr>
            <w:tcW w:w="231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«Медики-герои»</w:t>
            </w:r>
          </w:p>
        </w:tc>
        <w:tc>
          <w:tcPr>
            <w:tcW w:w="219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муниципальный</w:t>
            </w:r>
          </w:p>
        </w:tc>
        <w:tc>
          <w:tcPr>
            <w:tcW w:w="177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1 место</w:t>
            </w:r>
          </w:p>
        </w:tc>
        <w:tc>
          <w:tcPr>
            <w:tcW w:w="205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Самсонова А.</w:t>
            </w:r>
          </w:p>
        </w:tc>
      </w:tr>
      <w:tr>
        <w:trPr/>
        <w:tc>
          <w:tcPr>
            <w:tcW w:w="64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10</w:t>
            </w:r>
          </w:p>
        </w:tc>
        <w:tc>
          <w:tcPr>
            <w:tcW w:w="231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«Медики-герои»</w:t>
            </w:r>
          </w:p>
        </w:tc>
        <w:tc>
          <w:tcPr>
            <w:tcW w:w="219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муниципальный</w:t>
            </w:r>
          </w:p>
        </w:tc>
        <w:tc>
          <w:tcPr>
            <w:tcW w:w="177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2 место</w:t>
            </w:r>
          </w:p>
        </w:tc>
        <w:tc>
          <w:tcPr>
            <w:tcW w:w="205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Казакова Н.</w:t>
            </w:r>
          </w:p>
        </w:tc>
      </w:tr>
      <w:tr>
        <w:trPr/>
        <w:tc>
          <w:tcPr>
            <w:tcW w:w="64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11</w:t>
            </w:r>
          </w:p>
        </w:tc>
        <w:tc>
          <w:tcPr>
            <w:tcW w:w="213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Сорокина Е.Э.</w:t>
            </w:r>
          </w:p>
        </w:tc>
        <w:tc>
          <w:tcPr>
            <w:tcW w:w="231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«Казачьему роду нет перероду»</w:t>
            </w:r>
          </w:p>
        </w:tc>
        <w:tc>
          <w:tcPr>
            <w:tcW w:w="219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муниципальный</w:t>
            </w:r>
          </w:p>
        </w:tc>
        <w:tc>
          <w:tcPr>
            <w:tcW w:w="177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1 место</w:t>
            </w:r>
          </w:p>
        </w:tc>
        <w:tc>
          <w:tcPr>
            <w:tcW w:w="205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Горохов А.</w:t>
            </w:r>
          </w:p>
        </w:tc>
      </w:tr>
      <w:tr>
        <w:trPr/>
        <w:tc>
          <w:tcPr>
            <w:tcW w:w="64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12</w:t>
            </w:r>
          </w:p>
        </w:tc>
        <w:tc>
          <w:tcPr>
            <w:tcW w:w="231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«Казачьему роду нет перероду»</w:t>
            </w:r>
          </w:p>
        </w:tc>
        <w:tc>
          <w:tcPr>
            <w:tcW w:w="219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муниципальный</w:t>
            </w:r>
          </w:p>
        </w:tc>
        <w:tc>
          <w:tcPr>
            <w:tcW w:w="177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1 место</w:t>
            </w:r>
          </w:p>
        </w:tc>
        <w:tc>
          <w:tcPr>
            <w:tcW w:w="205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Березина А.</w:t>
            </w:r>
          </w:p>
        </w:tc>
      </w:tr>
      <w:tr>
        <w:trPr/>
        <w:tc>
          <w:tcPr>
            <w:tcW w:w="64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13</w:t>
            </w:r>
          </w:p>
        </w:tc>
        <w:tc>
          <w:tcPr>
            <w:tcW w:w="231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«Слово доброе посеять»</w:t>
            </w:r>
          </w:p>
        </w:tc>
        <w:tc>
          <w:tcPr>
            <w:tcW w:w="219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муниципальный</w:t>
            </w:r>
          </w:p>
        </w:tc>
        <w:tc>
          <w:tcPr>
            <w:tcW w:w="177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призер</w:t>
            </w:r>
          </w:p>
        </w:tc>
        <w:tc>
          <w:tcPr>
            <w:tcW w:w="205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Горохов А.</w:t>
            </w:r>
          </w:p>
        </w:tc>
      </w:tr>
      <w:tr>
        <w:trPr/>
        <w:tc>
          <w:tcPr>
            <w:tcW w:w="64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14</w:t>
            </w:r>
          </w:p>
        </w:tc>
        <w:tc>
          <w:tcPr>
            <w:tcW w:w="219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муниципальный</w:t>
            </w:r>
          </w:p>
        </w:tc>
        <w:tc>
          <w:tcPr>
            <w:tcW w:w="177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участник</w:t>
            </w:r>
          </w:p>
        </w:tc>
        <w:tc>
          <w:tcPr>
            <w:tcW w:w="205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Ежокина Ж.</w:t>
            </w:r>
          </w:p>
        </w:tc>
      </w:tr>
      <w:tr>
        <w:trPr/>
        <w:tc>
          <w:tcPr>
            <w:tcW w:w="64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15</w:t>
            </w:r>
          </w:p>
        </w:tc>
        <w:tc>
          <w:tcPr>
            <w:tcW w:w="231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«Живая классика»</w:t>
            </w:r>
          </w:p>
        </w:tc>
        <w:tc>
          <w:tcPr>
            <w:tcW w:w="219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муниципальный</w:t>
            </w:r>
          </w:p>
        </w:tc>
        <w:tc>
          <w:tcPr>
            <w:tcW w:w="177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призер</w:t>
            </w:r>
          </w:p>
        </w:tc>
        <w:tc>
          <w:tcPr>
            <w:tcW w:w="205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Горохов А.</w:t>
            </w:r>
          </w:p>
        </w:tc>
      </w:tr>
      <w:tr>
        <w:trPr/>
        <w:tc>
          <w:tcPr>
            <w:tcW w:w="64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16</w:t>
            </w:r>
          </w:p>
        </w:tc>
        <w:tc>
          <w:tcPr>
            <w:tcW w:w="219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муниципальный</w:t>
            </w:r>
          </w:p>
        </w:tc>
        <w:tc>
          <w:tcPr>
            <w:tcW w:w="177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участник</w:t>
            </w:r>
          </w:p>
        </w:tc>
        <w:tc>
          <w:tcPr>
            <w:tcW w:w="205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Ежокина Ж.</w:t>
            </w:r>
          </w:p>
        </w:tc>
      </w:tr>
      <w:tr>
        <w:trPr/>
        <w:tc>
          <w:tcPr>
            <w:tcW w:w="64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17</w:t>
            </w:r>
          </w:p>
        </w:tc>
        <w:tc>
          <w:tcPr>
            <w:tcW w:w="231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«Моей семьи война коснулась»</w:t>
            </w:r>
          </w:p>
        </w:tc>
        <w:tc>
          <w:tcPr>
            <w:tcW w:w="219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муниципальный</w:t>
            </w:r>
          </w:p>
        </w:tc>
        <w:tc>
          <w:tcPr>
            <w:tcW w:w="177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1 место</w:t>
            </w:r>
          </w:p>
        </w:tc>
        <w:tc>
          <w:tcPr>
            <w:tcW w:w="205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Горохов А.</w:t>
            </w:r>
          </w:p>
        </w:tc>
      </w:tr>
      <w:tr>
        <w:trPr/>
        <w:tc>
          <w:tcPr>
            <w:tcW w:w="64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18</w:t>
            </w:r>
          </w:p>
        </w:tc>
        <w:tc>
          <w:tcPr>
            <w:tcW w:w="231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«Медики – герои»</w:t>
            </w:r>
          </w:p>
        </w:tc>
        <w:tc>
          <w:tcPr>
            <w:tcW w:w="219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муниципальный</w:t>
            </w:r>
          </w:p>
        </w:tc>
        <w:tc>
          <w:tcPr>
            <w:tcW w:w="177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1 место</w:t>
            </w:r>
          </w:p>
        </w:tc>
        <w:tc>
          <w:tcPr>
            <w:tcW w:w="205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Киселько Т.</w:t>
            </w:r>
          </w:p>
        </w:tc>
      </w:tr>
      <w:tr>
        <w:trPr/>
        <w:tc>
          <w:tcPr>
            <w:tcW w:w="64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19</w:t>
            </w:r>
          </w:p>
        </w:tc>
        <w:tc>
          <w:tcPr>
            <w:tcW w:w="177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2 место</w:t>
            </w:r>
          </w:p>
        </w:tc>
        <w:tc>
          <w:tcPr>
            <w:tcW w:w="205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Кухтина А.</w:t>
            </w:r>
          </w:p>
        </w:tc>
      </w:tr>
      <w:tr>
        <w:trPr/>
        <w:tc>
          <w:tcPr>
            <w:tcW w:w="64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20</w:t>
            </w:r>
          </w:p>
        </w:tc>
        <w:tc>
          <w:tcPr>
            <w:tcW w:w="177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3 место</w:t>
            </w:r>
          </w:p>
        </w:tc>
        <w:tc>
          <w:tcPr>
            <w:tcW w:w="205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Романова А.</w:t>
            </w:r>
          </w:p>
        </w:tc>
      </w:tr>
      <w:tr>
        <w:trPr/>
        <w:tc>
          <w:tcPr>
            <w:tcW w:w="64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21</w:t>
            </w:r>
          </w:p>
        </w:tc>
        <w:tc>
          <w:tcPr>
            <w:tcW w:w="213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Колесникова Т.В.</w:t>
            </w:r>
          </w:p>
        </w:tc>
        <w:tc>
          <w:tcPr>
            <w:tcW w:w="231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«Подвигу жить в веках»</w:t>
            </w:r>
          </w:p>
        </w:tc>
        <w:tc>
          <w:tcPr>
            <w:tcW w:w="219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региональный</w:t>
            </w:r>
          </w:p>
        </w:tc>
        <w:tc>
          <w:tcPr>
            <w:tcW w:w="177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2 место</w:t>
            </w:r>
          </w:p>
        </w:tc>
        <w:tc>
          <w:tcPr>
            <w:tcW w:w="205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Козлова А.</w:t>
            </w:r>
          </w:p>
        </w:tc>
      </w:tr>
      <w:tr>
        <w:trPr/>
        <w:tc>
          <w:tcPr>
            <w:tcW w:w="64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22</w:t>
            </w:r>
          </w:p>
        </w:tc>
        <w:tc>
          <w:tcPr>
            <w:tcW w:w="177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3 место</w:t>
            </w:r>
          </w:p>
        </w:tc>
        <w:tc>
          <w:tcPr>
            <w:tcW w:w="205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Фабер К.</w:t>
            </w:r>
          </w:p>
        </w:tc>
      </w:tr>
      <w:tr>
        <w:trPr/>
        <w:tc>
          <w:tcPr>
            <w:tcW w:w="64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23</w:t>
            </w:r>
          </w:p>
        </w:tc>
        <w:tc>
          <w:tcPr>
            <w:tcW w:w="213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Ракова О.И.</w:t>
            </w:r>
          </w:p>
        </w:tc>
        <w:tc>
          <w:tcPr>
            <w:tcW w:w="231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«Слово доброе посеять» (ном. «Художественное слово»)</w:t>
            </w:r>
          </w:p>
        </w:tc>
        <w:tc>
          <w:tcPr>
            <w:tcW w:w="219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муниципальный</w:t>
            </w:r>
          </w:p>
        </w:tc>
        <w:tc>
          <w:tcPr>
            <w:tcW w:w="177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2 место</w:t>
            </w:r>
          </w:p>
        </w:tc>
        <w:tc>
          <w:tcPr>
            <w:tcW w:w="205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Мятечкина М.</w:t>
            </w:r>
          </w:p>
        </w:tc>
      </w:tr>
      <w:tr>
        <w:trPr/>
        <w:tc>
          <w:tcPr>
            <w:tcW w:w="64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24</w:t>
            </w:r>
          </w:p>
        </w:tc>
        <w:tc>
          <w:tcPr>
            <w:tcW w:w="213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Сомова Ю.А.</w:t>
            </w:r>
          </w:p>
        </w:tc>
        <w:tc>
          <w:tcPr>
            <w:tcW w:w="231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«Слово доброе посеять» (ном. «Юный поэт»)</w:t>
            </w:r>
          </w:p>
        </w:tc>
        <w:tc>
          <w:tcPr>
            <w:tcW w:w="219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муниципальный</w:t>
            </w:r>
          </w:p>
        </w:tc>
        <w:tc>
          <w:tcPr>
            <w:tcW w:w="177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1 место</w:t>
            </w:r>
          </w:p>
        </w:tc>
        <w:tc>
          <w:tcPr>
            <w:tcW w:w="205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Люц А.</w:t>
            </w:r>
          </w:p>
        </w:tc>
      </w:tr>
      <w:tr>
        <w:trPr/>
        <w:tc>
          <w:tcPr>
            <w:tcW w:w="64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25</w:t>
            </w:r>
          </w:p>
        </w:tc>
        <w:tc>
          <w:tcPr>
            <w:tcW w:w="213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Савостьянов А.П.</w:t>
            </w:r>
          </w:p>
        </w:tc>
        <w:tc>
          <w:tcPr>
            <w:tcW w:w="231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«Юный химик»</w:t>
            </w:r>
          </w:p>
        </w:tc>
        <w:tc>
          <w:tcPr>
            <w:tcW w:w="219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всероссийский</w:t>
            </w:r>
          </w:p>
        </w:tc>
        <w:tc>
          <w:tcPr>
            <w:tcW w:w="177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1 место</w:t>
            </w:r>
          </w:p>
        </w:tc>
        <w:tc>
          <w:tcPr>
            <w:tcW w:w="205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Горохов А.</w:t>
            </w:r>
          </w:p>
        </w:tc>
      </w:tr>
      <w:tr>
        <w:trPr/>
        <w:tc>
          <w:tcPr>
            <w:tcW w:w="64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26</w:t>
            </w:r>
          </w:p>
        </w:tc>
        <w:tc>
          <w:tcPr>
            <w:tcW w:w="213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Савостьянова Е.В.</w:t>
            </w:r>
          </w:p>
        </w:tc>
        <w:tc>
          <w:tcPr>
            <w:tcW w:w="231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«Открытая олимпиада по биологии» (РГУ им.И.П.Павлова)</w:t>
            </w:r>
          </w:p>
        </w:tc>
        <w:tc>
          <w:tcPr>
            <w:tcW w:w="219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региональный</w:t>
            </w:r>
          </w:p>
        </w:tc>
        <w:tc>
          <w:tcPr>
            <w:tcW w:w="177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1 место</w:t>
            </w:r>
          </w:p>
        </w:tc>
        <w:tc>
          <w:tcPr>
            <w:tcW w:w="205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Горохов А.</w:t>
            </w:r>
          </w:p>
        </w:tc>
      </w:tr>
    </w:tbl>
    <w:p>
      <w:pPr/>
      <w:r>
        <w:rPr/>
        <w:t xml:space="preserve"> </w:t>
      </w:r>
    </w:p>
    <w:p>
      <w:pPr/>
      <w:r>
        <w:rPr/>
        <w:t xml:space="preserve"> </w:t>
      </w:r>
    </w:p>
    <w:p>
      <w:pPr>
        <w:jc w:val="center"/>
      </w:pPr>
      <w:r>
        <w:rPr/>
        <w:t xml:space="preserve"> </w:t>
      </w:r>
    </w:p>
    <w:p>
      <w:pPr>
        <w:jc w:val="center"/>
      </w:pPr>
      <w:r>
        <w:rPr>
          <w:rFonts w:ascii="&quot;Times New Roman&quot;" w:hAnsi="&quot;Times New Roman&quot;" w:eastAsia="&quot;Times New Roman&quot;" w:cs="&quot;Times New Roman&quot;"/>
          <w:sz w:val="28"/>
          <w:szCs w:val="28"/>
          <w:b w:val="1"/>
          <w:bCs w:val="1"/>
        </w:rPr>
        <w:t xml:space="preserve">Публикации учителей в 2020-2021 учебного года</w:t>
      </w:r>
    </w:p>
    <w:p>
      <w:pPr>
        <w:jc w:val="center"/>
      </w:pPr>
      <w:r>
        <w:rPr/>
        <w:t xml:space="preserve"> </w:t>
      </w:r>
    </w:p>
    <w:tbl>
      <w:tblGrid>
        <w:gridCol w:w="585" w:type="dxa"/>
        <w:gridCol w:w="2175" w:type="dxa"/>
        <w:gridCol w:w="2790" w:type="dxa"/>
        <w:gridCol w:w="2070" w:type="dxa"/>
        <w:gridCol w:w="2190" w:type="dxa"/>
        <w:gridCol w:w="1110" w:type="dxa"/>
      </w:tblGrid>
      <w:tblPr>
        <w:tblW w:w="10920" w:type="dxa"/>
        <w:tblCellSpacing w:w="0" w:type="dxa"/>
        <w:tblLayout w:type="autofit"/>
        <w:bidiVisual w:val="0"/>
      </w:tblPr>
      <w:tr>
        <w:trPr/>
        <w:tc>
          <w:tcPr>
            <w:tcW w:w="585" w:type="dxa"/>
            <w:vAlign w:val="top"/>
            <w:tcBorders>
              <w:top w:val="single" w:sz="15" w:color="solid"/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  <w:b w:val="1"/>
                <w:bCs w:val="1"/>
              </w:rPr>
              <w:t xml:space="preserve">№</w:t>
            </w:r>
          </w:p>
        </w:tc>
        <w:tc>
          <w:tcPr>
            <w:tcW w:w="2175" w:type="dxa"/>
            <w:vAlign w:val="top"/>
            <w:tcBorders>
              <w:top w:val="single" w:sz="15" w:color="solid"/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  <w:b w:val="1"/>
                <w:bCs w:val="1"/>
              </w:rPr>
              <w:t xml:space="preserve">ФИО учителя</w:t>
            </w:r>
          </w:p>
        </w:tc>
        <w:tc>
          <w:tcPr>
            <w:tcW w:w="2790" w:type="dxa"/>
            <w:vAlign w:val="top"/>
            <w:tcBorders>
              <w:top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  <w:b w:val="1"/>
                <w:bCs w:val="1"/>
              </w:rPr>
              <w:t xml:space="preserve">Тема публикации</w:t>
            </w:r>
          </w:p>
        </w:tc>
        <w:tc>
          <w:tcPr>
            <w:tcW w:w="2070" w:type="dxa"/>
            <w:vAlign w:val="top"/>
            <w:tcBorders>
              <w:top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  <w:b w:val="1"/>
                <w:bCs w:val="1"/>
              </w:rPr>
              <w:t xml:space="preserve">Издательство </w:t>
            </w:r>
          </w:p>
        </w:tc>
        <w:tc>
          <w:tcPr>
            <w:tcW w:w="2190" w:type="dxa"/>
            <w:vAlign w:val="top"/>
            <w:tcBorders>
              <w:top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  <w:b w:val="1"/>
                <w:bCs w:val="1"/>
              </w:rPr>
              <w:t xml:space="preserve">Уровень</w:t>
            </w:r>
          </w:p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  <w:b w:val="1"/>
                <w:bCs w:val="1"/>
              </w:rPr>
              <w:t xml:space="preserve">(муниципальный\</w:t>
            </w:r>
          </w:p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  <w:b w:val="1"/>
                <w:bCs w:val="1"/>
              </w:rPr>
              <w:t xml:space="preserve">региональный\</w:t>
            </w:r>
          </w:p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  <w:b w:val="1"/>
                <w:bCs w:val="1"/>
              </w:rPr>
              <w:t xml:space="preserve">федеральный)</w:t>
            </w:r>
          </w:p>
        </w:tc>
        <w:tc>
          <w:tcPr>
            <w:tcW w:w="1110" w:type="dxa"/>
            <w:vAlign w:val="top"/>
            <w:tcBorders>
              <w:top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  <w:b w:val="1"/>
                <w:bCs w:val="1"/>
              </w:rPr>
              <w:t xml:space="preserve">Год</w:t>
            </w:r>
          </w:p>
        </w:tc>
      </w:tr>
      <w:tr>
        <w:trPr/>
        <w:tc>
          <w:tcPr>
            <w:tcW w:w="58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  <w:b w:val="1"/>
                <w:bCs w:val="1"/>
              </w:rPr>
              <w:t xml:space="preserve">1</w:t>
            </w:r>
          </w:p>
        </w:tc>
        <w:tc>
          <w:tcPr>
            <w:tcW w:w="217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  <w:b w:val="1"/>
                <w:bCs w:val="1"/>
              </w:rPr>
              <w:t xml:space="preserve">Зенкина Марина Борисовна</w:t>
            </w:r>
          </w:p>
        </w:tc>
        <w:tc>
          <w:tcPr>
            <w:tcW w:w="279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«На что похожа наша планета?»</w:t>
            </w:r>
          </w:p>
        </w:tc>
        <w:tc>
          <w:tcPr>
            <w:tcW w:w="207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  <w:b w:val="1"/>
                <w:bCs w:val="1"/>
              </w:rPr>
              <w:t xml:space="preserve">Интернет-портал «Мультиурок»</w:t>
            </w:r>
          </w:p>
        </w:tc>
        <w:tc>
          <w:tcPr>
            <w:tcW w:w="219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  <w:b w:val="1"/>
                <w:bCs w:val="1"/>
              </w:rPr>
              <w:t xml:space="preserve">федеральный</w:t>
            </w:r>
          </w:p>
        </w:tc>
        <w:tc>
          <w:tcPr>
            <w:tcW w:w="111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  <w:b w:val="1"/>
                <w:bCs w:val="1"/>
              </w:rPr>
              <w:t xml:space="preserve">2021</w:t>
            </w:r>
          </w:p>
        </w:tc>
      </w:tr>
      <w:tr>
        <w:trPr/>
        <w:tc>
          <w:tcPr>
            <w:tcW w:w="279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«Мамин день – 8 марта»</w:t>
            </w:r>
          </w:p>
        </w:tc>
        <w:tc>
          <w:tcPr>
            <w:tcW w:w="207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  <w:b w:val="1"/>
                <w:bCs w:val="1"/>
              </w:rPr>
              <w:t xml:space="preserve">Интернет-портал «Мультиурок»</w:t>
            </w:r>
          </w:p>
        </w:tc>
        <w:tc>
          <w:tcPr>
            <w:tcW w:w="219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  <w:b w:val="1"/>
                <w:bCs w:val="1"/>
              </w:rPr>
              <w:t xml:space="preserve">федеральный</w:t>
            </w:r>
          </w:p>
        </w:tc>
        <w:tc>
          <w:tcPr>
            <w:tcW w:w="111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  <w:b w:val="1"/>
                <w:bCs w:val="1"/>
              </w:rPr>
              <w:t xml:space="preserve">2021</w:t>
            </w:r>
          </w:p>
        </w:tc>
      </w:tr>
      <w:tr>
        <w:trPr/>
        <w:tc>
          <w:tcPr>
            <w:tcW w:w="58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  <w:b w:val="1"/>
                <w:bCs w:val="1"/>
              </w:rPr>
              <w:t xml:space="preserve">2</w:t>
            </w:r>
          </w:p>
        </w:tc>
        <w:tc>
          <w:tcPr>
            <w:tcW w:w="217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  <w:b w:val="1"/>
                <w:bCs w:val="1"/>
              </w:rPr>
              <w:t xml:space="preserve">Колесникова Татьяна Викторовна</w:t>
            </w:r>
          </w:p>
        </w:tc>
        <w:tc>
          <w:tcPr>
            <w:tcW w:w="279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Сценарий праздника «125 лет со дня рождения С.А.Есенина»</w:t>
            </w:r>
          </w:p>
        </w:tc>
        <w:tc>
          <w:tcPr>
            <w:tcW w:w="207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  <w:b w:val="1"/>
                <w:bCs w:val="1"/>
              </w:rPr>
              <w:t xml:space="preserve">Интернет-портал «Мультиурок»</w:t>
            </w:r>
          </w:p>
        </w:tc>
        <w:tc>
          <w:tcPr>
            <w:tcW w:w="219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  <w:b w:val="1"/>
                <w:bCs w:val="1"/>
              </w:rPr>
              <w:t xml:space="preserve">федеральный</w:t>
            </w:r>
          </w:p>
        </w:tc>
        <w:tc>
          <w:tcPr>
            <w:tcW w:w="111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  <w:b w:val="1"/>
                <w:bCs w:val="1"/>
              </w:rPr>
              <w:t xml:space="preserve">2020</w:t>
            </w:r>
          </w:p>
        </w:tc>
      </w:tr>
      <w:tr>
        <w:trPr/>
        <w:tc>
          <w:tcPr>
            <w:tcW w:w="279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Подборка «Проверочные работы в 1 классе</w:t>
            </w:r>
          </w:p>
        </w:tc>
        <w:tc>
          <w:tcPr>
            <w:tcW w:w="207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  <w:b w:val="1"/>
                <w:bCs w:val="1"/>
              </w:rPr>
              <w:t xml:space="preserve">Интернет-портал «Мультиурок»</w:t>
            </w:r>
          </w:p>
        </w:tc>
        <w:tc>
          <w:tcPr>
            <w:tcW w:w="219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  <w:b w:val="1"/>
                <w:bCs w:val="1"/>
              </w:rPr>
              <w:t xml:space="preserve">федеральный</w:t>
            </w:r>
          </w:p>
        </w:tc>
        <w:tc>
          <w:tcPr>
            <w:tcW w:w="111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  <w:b w:val="1"/>
                <w:bCs w:val="1"/>
              </w:rPr>
              <w:t xml:space="preserve">2020</w:t>
            </w:r>
          </w:p>
        </w:tc>
      </w:tr>
      <w:tr>
        <w:trPr/>
        <w:tc>
          <w:tcPr>
            <w:tcW w:w="58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  <w:b w:val="1"/>
                <w:bCs w:val="1"/>
              </w:rPr>
              <w:t xml:space="preserve">3</w:t>
            </w:r>
          </w:p>
        </w:tc>
        <w:tc>
          <w:tcPr>
            <w:tcW w:w="217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  <w:b w:val="1"/>
                <w:bCs w:val="1"/>
              </w:rPr>
              <w:t xml:space="preserve">Сычева Елена Владимировна</w:t>
            </w:r>
          </w:p>
        </w:tc>
        <w:tc>
          <w:tcPr>
            <w:tcW w:w="279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Разработка классного часа «Почему мы так говорим?»</w:t>
            </w:r>
          </w:p>
        </w:tc>
        <w:tc>
          <w:tcPr>
            <w:tcW w:w="207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  <w:b w:val="1"/>
                <w:bCs w:val="1"/>
              </w:rPr>
              <w:t xml:space="preserve">Интернет-портал «Мультиурок»</w:t>
            </w:r>
          </w:p>
        </w:tc>
        <w:tc>
          <w:tcPr>
            <w:tcW w:w="219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  <w:b w:val="1"/>
                <w:bCs w:val="1"/>
              </w:rPr>
              <w:t xml:space="preserve">федеральный</w:t>
            </w:r>
          </w:p>
        </w:tc>
        <w:tc>
          <w:tcPr>
            <w:tcW w:w="111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  <w:b w:val="1"/>
                <w:bCs w:val="1"/>
              </w:rPr>
              <w:t xml:space="preserve">2021</w:t>
            </w:r>
          </w:p>
        </w:tc>
      </w:tr>
      <w:tr>
        <w:trPr/>
        <w:tc>
          <w:tcPr>
            <w:tcW w:w="279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Разработка классного часа «Земля – наш дом»</w:t>
            </w:r>
          </w:p>
        </w:tc>
        <w:tc>
          <w:tcPr>
            <w:tcW w:w="207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  <w:b w:val="1"/>
                <w:bCs w:val="1"/>
              </w:rPr>
              <w:t xml:space="preserve">Интернет-портал «Мультиурок»</w:t>
            </w:r>
          </w:p>
        </w:tc>
        <w:tc>
          <w:tcPr>
            <w:tcW w:w="219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  <w:b w:val="1"/>
                <w:bCs w:val="1"/>
              </w:rPr>
              <w:t xml:space="preserve">федеральный</w:t>
            </w:r>
          </w:p>
        </w:tc>
        <w:tc>
          <w:tcPr>
            <w:tcW w:w="111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  <w:b w:val="1"/>
                <w:bCs w:val="1"/>
              </w:rPr>
              <w:t xml:space="preserve">2021</w:t>
            </w:r>
          </w:p>
        </w:tc>
      </w:tr>
      <w:tr>
        <w:trPr/>
        <w:tc>
          <w:tcPr>
            <w:tcW w:w="58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  <w:b w:val="1"/>
                <w:bCs w:val="1"/>
              </w:rPr>
              <w:t xml:space="preserve">4. </w:t>
            </w:r>
          </w:p>
        </w:tc>
        <w:tc>
          <w:tcPr>
            <w:tcW w:w="217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  <w:b w:val="1"/>
                <w:bCs w:val="1"/>
              </w:rPr>
              <w:t xml:space="preserve">Доценко Тамара Фёдоровна</w:t>
            </w:r>
          </w:p>
        </w:tc>
        <w:tc>
          <w:tcPr>
            <w:tcW w:w="279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Материалы контрольных работ  по всем предметам, 2 класс</w:t>
            </w:r>
          </w:p>
        </w:tc>
        <w:tc>
          <w:tcPr>
            <w:tcW w:w="207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  <w:b w:val="1"/>
                <w:bCs w:val="1"/>
              </w:rPr>
              <w:t xml:space="preserve">Интернет-портал «Мультиурок»</w:t>
            </w:r>
          </w:p>
        </w:tc>
        <w:tc>
          <w:tcPr>
            <w:tcW w:w="219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  <w:b w:val="1"/>
                <w:bCs w:val="1"/>
              </w:rPr>
              <w:t xml:space="preserve">федеральный</w:t>
            </w:r>
          </w:p>
        </w:tc>
        <w:tc>
          <w:tcPr>
            <w:tcW w:w="111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  <w:b w:val="1"/>
                <w:bCs w:val="1"/>
              </w:rPr>
              <w:t xml:space="preserve">2020</w:t>
            </w:r>
          </w:p>
        </w:tc>
      </w:tr>
      <w:tr>
        <w:trPr/>
        <w:tc>
          <w:tcPr>
            <w:tcW w:w="58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  <w:b w:val="1"/>
                <w:bCs w:val="1"/>
              </w:rPr>
              <w:t xml:space="preserve">5</w:t>
            </w:r>
          </w:p>
        </w:tc>
        <w:tc>
          <w:tcPr>
            <w:tcW w:w="217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  <w:b w:val="1"/>
                <w:bCs w:val="1"/>
              </w:rPr>
              <w:t xml:space="preserve">Лаврова Ирина Александровна</w:t>
            </w:r>
          </w:p>
        </w:tc>
        <w:tc>
          <w:tcPr>
            <w:tcW w:w="279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Тест «Корни с чередованием»</w:t>
            </w:r>
          </w:p>
        </w:tc>
        <w:tc>
          <w:tcPr>
            <w:tcW w:w="207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  <w:b w:val="1"/>
                <w:bCs w:val="1"/>
              </w:rPr>
              <w:t xml:space="preserve">Интернет-портал «Мультиурок»</w:t>
            </w:r>
          </w:p>
        </w:tc>
        <w:tc>
          <w:tcPr>
            <w:tcW w:w="219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  <w:b w:val="1"/>
                <w:bCs w:val="1"/>
              </w:rPr>
              <w:t xml:space="preserve">федеральный</w:t>
            </w:r>
          </w:p>
        </w:tc>
        <w:tc>
          <w:tcPr>
            <w:tcW w:w="111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  <w:b w:val="1"/>
                <w:bCs w:val="1"/>
              </w:rPr>
              <w:t xml:space="preserve">2020</w:t>
            </w:r>
          </w:p>
        </w:tc>
      </w:tr>
      <w:tr>
        <w:trPr/>
        <w:tc>
          <w:tcPr>
            <w:tcW w:w="58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  <w:b w:val="1"/>
                <w:bCs w:val="1"/>
              </w:rPr>
              <w:t xml:space="preserve">6</w:t>
            </w:r>
          </w:p>
        </w:tc>
        <w:tc>
          <w:tcPr>
            <w:tcW w:w="217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  <w:b w:val="1"/>
                <w:bCs w:val="1"/>
              </w:rPr>
              <w:t xml:space="preserve">Красякова Валентина Евгеньевна</w:t>
            </w:r>
          </w:p>
        </w:tc>
        <w:tc>
          <w:tcPr>
            <w:tcW w:w="279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Разработка классного часа  «Открываем волшебные двери добра».</w:t>
            </w:r>
          </w:p>
        </w:tc>
        <w:tc>
          <w:tcPr>
            <w:tcW w:w="207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  <w:b w:val="1"/>
                <w:bCs w:val="1"/>
              </w:rPr>
              <w:t xml:space="preserve">Интернет-портал «Мультиурок»</w:t>
            </w:r>
          </w:p>
        </w:tc>
        <w:tc>
          <w:tcPr>
            <w:tcW w:w="219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  <w:b w:val="1"/>
                <w:bCs w:val="1"/>
              </w:rPr>
              <w:t xml:space="preserve">федеральный</w:t>
            </w:r>
          </w:p>
        </w:tc>
        <w:tc>
          <w:tcPr>
            <w:tcW w:w="111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  <w:b w:val="1"/>
                <w:bCs w:val="1"/>
              </w:rPr>
              <w:t xml:space="preserve">2021</w:t>
            </w:r>
          </w:p>
        </w:tc>
      </w:tr>
      <w:tr>
        <w:trPr/>
        <w:tc>
          <w:tcPr>
            <w:tcW w:w="58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  <w:b w:val="1"/>
                <w:bCs w:val="1"/>
              </w:rPr>
              <w:t xml:space="preserve">7</w:t>
            </w:r>
          </w:p>
        </w:tc>
        <w:tc>
          <w:tcPr>
            <w:tcW w:w="217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  <w:b w:val="1"/>
                <w:bCs w:val="1"/>
              </w:rPr>
              <w:t xml:space="preserve">Исакова Светлана Викторовна</w:t>
            </w:r>
          </w:p>
        </w:tc>
        <w:tc>
          <w:tcPr>
            <w:tcW w:w="279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Сценарий мероприятия «Рота уходит в небо».</w:t>
            </w:r>
          </w:p>
        </w:tc>
        <w:tc>
          <w:tcPr>
            <w:tcW w:w="207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  <w:b w:val="1"/>
                <w:bCs w:val="1"/>
              </w:rPr>
              <w:t xml:space="preserve">Интернет-портал «Мультиурок»</w:t>
            </w:r>
          </w:p>
        </w:tc>
        <w:tc>
          <w:tcPr>
            <w:tcW w:w="219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  <w:b w:val="1"/>
                <w:bCs w:val="1"/>
              </w:rPr>
              <w:t xml:space="preserve">федеральный</w:t>
            </w:r>
          </w:p>
        </w:tc>
        <w:tc>
          <w:tcPr>
            <w:tcW w:w="111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  <w:b w:val="1"/>
                <w:bCs w:val="1"/>
              </w:rPr>
              <w:t xml:space="preserve">2021</w:t>
            </w:r>
          </w:p>
        </w:tc>
      </w:tr>
      <w:tr>
        <w:trPr/>
        <w:tc>
          <w:tcPr>
            <w:tcW w:w="58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  <w:b w:val="1"/>
                <w:bCs w:val="1"/>
              </w:rPr>
              <w:t xml:space="preserve">8</w:t>
            </w:r>
          </w:p>
        </w:tc>
        <w:tc>
          <w:tcPr>
            <w:tcW w:w="217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  <w:b w:val="1"/>
                <w:bCs w:val="1"/>
              </w:rPr>
              <w:t xml:space="preserve">Коныгина Евгения Васильевна</w:t>
            </w:r>
          </w:p>
        </w:tc>
        <w:tc>
          <w:tcPr>
            <w:tcW w:w="279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Материалы контрольной работы по английскому языку для 5 класса</w:t>
            </w:r>
          </w:p>
        </w:tc>
        <w:tc>
          <w:tcPr>
            <w:tcW w:w="207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  <w:b w:val="1"/>
                <w:bCs w:val="1"/>
              </w:rPr>
              <w:t xml:space="preserve">Интернет-портал «Мультиурок»</w:t>
            </w:r>
          </w:p>
        </w:tc>
        <w:tc>
          <w:tcPr>
            <w:tcW w:w="219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  <w:b w:val="1"/>
                <w:bCs w:val="1"/>
              </w:rPr>
              <w:t xml:space="preserve">федеральный</w:t>
            </w:r>
          </w:p>
        </w:tc>
        <w:tc>
          <w:tcPr>
            <w:tcW w:w="111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  <w:b w:val="1"/>
                <w:bCs w:val="1"/>
              </w:rPr>
              <w:t xml:space="preserve">2020</w:t>
            </w:r>
          </w:p>
        </w:tc>
      </w:tr>
      <w:tr>
        <w:trPr/>
        <w:tc>
          <w:tcPr>
            <w:tcW w:w="279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Материалы контрольной работы по английскому языку для 3 класса</w:t>
            </w:r>
          </w:p>
        </w:tc>
        <w:tc>
          <w:tcPr>
            <w:tcW w:w="207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  <w:b w:val="1"/>
                <w:bCs w:val="1"/>
              </w:rPr>
              <w:t xml:space="preserve">Интернет-портал «Мультиурок»</w:t>
            </w:r>
          </w:p>
        </w:tc>
        <w:tc>
          <w:tcPr>
            <w:tcW w:w="219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  <w:b w:val="1"/>
                <w:bCs w:val="1"/>
              </w:rPr>
              <w:t xml:space="preserve">федеральный</w:t>
            </w:r>
          </w:p>
        </w:tc>
        <w:tc>
          <w:tcPr>
            <w:tcW w:w="111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  <w:b w:val="1"/>
                <w:bCs w:val="1"/>
              </w:rPr>
              <w:t xml:space="preserve">2020</w:t>
            </w:r>
          </w:p>
        </w:tc>
      </w:tr>
    </w:tbl>
    <w:p>
      <w:pPr>
        <w:jc w:val="center"/>
      </w:pPr>
      <w:r>
        <w:rPr/>
        <w:t xml:space="preserve"> </w:t>
      </w:r>
    </w:p>
    <w:p>
      <w:pPr/>
      <w:r>
        <w:rPr/>
        <w:t xml:space="preserve"/>
      </w:r>
    </w:p>
    <w:p>
      <w:pPr>
        <w:pStyle w:val="Heading2"/>
      </w:pPr>
      <w:bookmarkStart w:id="22" w:name="_Toc22"/>
      <w:r>
        <w:t>6. Воспитательная система образовательного учреждения.</w:t>
      </w:r>
      <w:bookmarkEnd w:id="22"/>
    </w:p>
    <w:p>
      <w:pPr/>
      <w:r>
        <w:rPr>
          <w:rStyle w:val="bold"/>
        </w:rPr>
        <w:t xml:space="preserve">ОБЩЕШКОЛЬНЫЕ СОБЫТИЯ</w:t>
      </w:r>
    </w:p>
    <w:p>
      <w:pPr>
        <w:pStyle w:val="paragraphLeft"/>
        <w:numPr>
          <w:ilvl w:val=""/>
          <w:numId w:val="12"/>
        </w:numPr>
      </w:pPr>
      <w:r>
        <w:rPr/>
        <w:t xml:space="preserve">Праздник "1 сентября - День знаний"</w:t>
      </w:r>
    </w:p>
    <w:p>
      <w:pPr>
        <w:pStyle w:val="paragraphLeft"/>
        <w:numPr>
          <w:ilvl w:val=""/>
          <w:numId w:val="12"/>
        </w:numPr>
      </w:pPr>
      <w:r>
        <w:rPr/>
        <w:t xml:space="preserve">День памяти жертв фашизма</w:t>
      </w:r>
    </w:p>
    <w:p>
      <w:pPr>
        <w:pStyle w:val="paragraphLeft"/>
        <w:numPr>
          <w:ilvl w:val=""/>
          <w:numId w:val="12"/>
        </w:numPr>
      </w:pPr>
      <w:r>
        <w:rPr/>
        <w:t xml:space="preserve"> Участие в акции «Ветеран живет рядом»
</w:t>
      </w:r>
    </w:p>
    <w:p>
      <w:pPr>
        <w:pStyle w:val="paragraphLeft"/>
        <w:numPr>
          <w:ilvl w:val=""/>
          <w:numId w:val="12"/>
        </w:numPr>
      </w:pPr>
      <w:r>
        <w:rPr/>
        <w:t xml:space="preserve">Участие в акции «Свет в окне»</w:t>
      </w:r>
    </w:p>
    <w:p>
      <w:pPr>
        <w:pStyle w:val="paragraphLeft"/>
        <w:numPr>
          <w:ilvl w:val=""/>
          <w:numId w:val="12"/>
        </w:numPr>
      </w:pPr>
      <w:r>
        <w:rPr/>
        <w:t xml:space="preserve">Участие в акции «Письмо ветерану»</w:t>
      </w:r>
    </w:p>
    <w:p>
      <w:pPr>
        <w:pStyle w:val="paragraphLeft"/>
        <w:numPr>
          <w:ilvl w:val=""/>
          <w:numId w:val="12"/>
        </w:numPr>
      </w:pPr>
      <w:r>
        <w:rPr/>
        <w:t xml:space="preserve">Участие в акции «Скажи спасибо лично»</w:t>
      </w:r>
    </w:p>
    <w:p>
      <w:pPr>
        <w:pStyle w:val="paragraphLeft"/>
        <w:numPr>
          <w:ilvl w:val=""/>
          <w:numId w:val="12"/>
        </w:numPr>
      </w:pPr>
      <w:r>
        <w:rPr/>
        <w:t xml:space="preserve">Участие в Едином Уроке «Моей семьи война коснулась»</w:t>
      </w:r>
    </w:p>
    <w:p>
      <w:pPr>
        <w:pStyle w:val="paragraphLeft"/>
        <w:numPr>
          <w:ilvl w:val=""/>
          <w:numId w:val="12"/>
        </w:numPr>
      </w:pPr>
      <w:r>
        <w:rPr/>
        <w:t xml:space="preserve">Митинг на мемориале г. Михайлова, посвященный 76-годовщине Победы в ВОв
</w:t>
      </w:r>
    </w:p>
    <w:p>
      <w:pPr/>
      <w:r>
        <w:rPr/>
        <w:t xml:space="preserve"/>
      </w:r>
    </w:p>
    <w:p>
      <w:pPr>
        <w:pStyle w:val="Heading2"/>
      </w:pPr>
      <w:bookmarkStart w:id="23" w:name="_Toc23"/>
      <w:r>
        <w:t>7. Результативность воспитательной системы образовательной организации.</w:t>
      </w:r>
      <w:bookmarkEnd w:id="23"/>
    </w:p>
    <w:p>
      <w:pPr>
        <w:pStyle w:val="Heading2"/>
      </w:pPr>
      <w:bookmarkStart w:id="24" w:name="_Toc24"/>
      <w:r>
        <w:t>7.1. Профилактическая работа по предупреждению асоциального поведения обучающихся.</w:t>
      </w:r>
      <w:bookmarkEnd w:id="24"/>
    </w:p>
    <w:p>
      <w:pPr/>
      <w:r>
        <w:rPr/>
        <w:t xml:space="preserve">В 2020/21 учебном году состоялось 4 Совета профилактики школы. </w:t>
      </w:r>
    </w:p>
    <w:p>
      <w:pPr/>
      <w:r>
        <w:rPr/>
        <w:t xml:space="preserve">2 обучающихся были вызваны на районную комиссию.</w:t>
      </w:r>
    </w:p>
    <w:p>
      <w:pPr/>
      <w:r>
        <w:rPr/>
        <w:t xml:space="preserve">Педагогом-психологом регулярно проводится работа по предупреждению асоциального поведения обучающихся</w:t>
      </w:r>
    </w:p>
    <w:p>
      <w:pPr/>
      <w:r>
        <w:rPr/>
        <w:t xml:space="preserve"/>
      </w:r>
    </w:p>
    <w:p>
      <w:pPr>
        <w:pStyle w:val="Heading2"/>
      </w:pPr>
      <w:bookmarkStart w:id="25" w:name="_Toc25"/>
      <w:r>
        <w:t>7.2. Охват учащихся дополнительным образованием.</w:t>
      </w:r>
      <w:bookmarkEnd w:id="25"/>
    </w:p>
    <w:p>
      <w:pPr/>
      <w:r>
        <w:rPr/>
        <w:t xml:space="preserve">100% обучающихся посещают занятия внеурочной деятельности, организованные как школой, так и проводимых на базе нашей школы партнерскими организациями: ДДТ осуществляет обучение детей по работе кружевоплетения на коклюшках, ДЮШС проводит футбольные секции.</w:t>
      </w:r>
    </w:p>
    <w:p>
      <w:pPr/>
      <w:r>
        <w:rPr/>
        <w:t xml:space="preserve">Обучающиеся 3-х классов дважды в неделю посещают бассейн.</w:t>
      </w:r>
    </w:p>
    <w:p>
      <w:pPr/>
      <w:r>
        <w:rPr/>
        <w:t xml:space="preserve"/>
      </w:r>
    </w:p>
    <w:p>
      <w:pPr>
        <w:pStyle w:val="Heading2"/>
      </w:pPr>
      <w:bookmarkStart w:id="26" w:name="_Toc26"/>
      <w:r>
        <w:t>7.3. Участие обучающихся в творческих конкурсах за отчетный учебный год.</w:t>
      </w:r>
      <w:bookmarkEnd w:id="26"/>
    </w:p>
    <w:p>
      <w:pPr>
        <w:jc w:val="center"/>
      </w:pPr>
      <w:r>
        <w:rPr/>
        <w:t xml:space="preserve"> </w:t>
      </w:r>
    </w:p>
    <w:tbl>
      <w:tblGrid>
        <w:gridCol w:w="645" w:type="dxa"/>
        <w:gridCol w:w="2130" w:type="dxa"/>
        <w:gridCol w:w="2310" w:type="dxa"/>
        <w:gridCol w:w="2190" w:type="dxa"/>
        <w:gridCol w:w="1770" w:type="dxa"/>
        <w:gridCol w:w="2055" w:type="dxa"/>
      </w:tblGrid>
      <w:tblPr>
        <w:tblW w:w="11085" w:type="dxa"/>
        <w:tblCellSpacing w:w="0" w:type="dxa"/>
        <w:tblLayout w:type="autofit"/>
        <w:bidiVisual w:val="0"/>
      </w:tblPr>
      <w:tr>
        <w:trPr/>
        <w:tc>
          <w:tcPr>
            <w:tcW w:w="645" w:type="dxa"/>
            <w:vAlign w:val="top"/>
            <w:tcBorders>
              <w:top w:val="single" w:sz="15" w:color="solid"/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  <w:b w:val="1"/>
                <w:bCs w:val="1"/>
              </w:rPr>
              <w:t xml:space="preserve">№</w:t>
            </w:r>
          </w:p>
        </w:tc>
        <w:tc>
          <w:tcPr>
            <w:tcW w:w="2130" w:type="dxa"/>
            <w:vAlign w:val="top"/>
            <w:tcBorders>
              <w:top w:val="single" w:sz="15" w:color="solid"/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  <w:b w:val="1"/>
                <w:bCs w:val="1"/>
              </w:rPr>
              <w:t xml:space="preserve">ФИО учителя</w:t>
            </w:r>
          </w:p>
        </w:tc>
        <w:tc>
          <w:tcPr>
            <w:tcW w:w="2310" w:type="dxa"/>
            <w:vAlign w:val="top"/>
            <w:tcBorders>
              <w:top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  <w:b w:val="1"/>
                <w:bCs w:val="1"/>
              </w:rPr>
              <w:t xml:space="preserve">Название конкурса</w:t>
            </w:r>
          </w:p>
        </w:tc>
        <w:tc>
          <w:tcPr>
            <w:tcW w:w="2190" w:type="dxa"/>
            <w:vAlign w:val="top"/>
            <w:tcBorders>
              <w:top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  <w:b w:val="1"/>
                <w:bCs w:val="1"/>
              </w:rPr>
              <w:t xml:space="preserve">Статус конкурса (муниципальный\</w:t>
            </w:r>
          </w:p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  <w:b w:val="1"/>
                <w:bCs w:val="1"/>
              </w:rPr>
              <w:t xml:space="preserve">региональный\</w:t>
            </w:r>
          </w:p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  <w:b w:val="1"/>
                <w:bCs w:val="1"/>
              </w:rPr>
              <w:t xml:space="preserve">федеральный)</w:t>
            </w:r>
          </w:p>
        </w:tc>
        <w:tc>
          <w:tcPr>
            <w:tcW w:w="1770" w:type="dxa"/>
            <w:vAlign w:val="top"/>
            <w:tcBorders>
              <w:top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  <w:b w:val="1"/>
                <w:bCs w:val="1"/>
              </w:rPr>
              <w:t xml:space="preserve">Результат</w:t>
            </w:r>
          </w:p>
        </w:tc>
        <w:tc>
          <w:tcPr>
            <w:tcW w:w="2055" w:type="dxa"/>
            <w:vAlign w:val="top"/>
            <w:tcBorders>
              <w:top w:val="single" w:sz="15" w:color="solid"/>
              <w:right w:val="single" w:sz="15" w:color="solid"/>
              <w:bottom w:val="single" w:sz="15" w:color="solid"/>
            </w:tcBorders>
          </w:tcPr>
          <w:p>
            <w:pPr>
              <w:jc w:val="center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  <w:b w:val="1"/>
                <w:bCs w:val="1"/>
              </w:rPr>
              <w:t xml:space="preserve">ФИО учащихся, класс</w:t>
            </w:r>
          </w:p>
        </w:tc>
      </w:tr>
      <w:tr>
        <w:trPr/>
        <w:tc>
          <w:tcPr>
            <w:tcW w:w="64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1</w:t>
            </w:r>
          </w:p>
        </w:tc>
        <w:tc>
          <w:tcPr>
            <w:tcW w:w="213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Зенкина М.Б.</w:t>
            </w:r>
          </w:p>
        </w:tc>
        <w:tc>
          <w:tcPr>
            <w:tcW w:w="231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Фотоконкурс «Родина бывает разная, но у всех она одна»</w:t>
            </w:r>
          </w:p>
        </w:tc>
        <w:tc>
          <w:tcPr>
            <w:tcW w:w="219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региональный</w:t>
            </w:r>
          </w:p>
        </w:tc>
        <w:tc>
          <w:tcPr>
            <w:tcW w:w="177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3 место</w:t>
            </w:r>
          </w:p>
        </w:tc>
        <w:tc>
          <w:tcPr>
            <w:tcW w:w="205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Зенкин И.</w:t>
            </w:r>
          </w:p>
        </w:tc>
      </w:tr>
      <w:tr>
        <w:trPr/>
        <w:tc>
          <w:tcPr>
            <w:tcW w:w="64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2</w:t>
            </w:r>
          </w:p>
        </w:tc>
        <w:tc>
          <w:tcPr>
            <w:tcW w:w="231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«Язык наш – древо жизни» (ном. «Изобразительное искусство)</w:t>
            </w:r>
          </w:p>
        </w:tc>
        <w:tc>
          <w:tcPr>
            <w:tcW w:w="219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муниципальный</w:t>
            </w:r>
          </w:p>
        </w:tc>
        <w:tc>
          <w:tcPr>
            <w:tcW w:w="177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1 место</w:t>
            </w:r>
          </w:p>
        </w:tc>
        <w:tc>
          <w:tcPr>
            <w:tcW w:w="205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Зенкин И</w:t>
            </w:r>
          </w:p>
        </w:tc>
      </w:tr>
      <w:tr>
        <w:trPr/>
        <w:tc>
          <w:tcPr>
            <w:tcW w:w="64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3</w:t>
            </w:r>
          </w:p>
        </w:tc>
        <w:tc>
          <w:tcPr>
            <w:tcW w:w="231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«Язык наш – древо жизни» (ном. «Изобразительное искусство)</w:t>
            </w:r>
          </w:p>
        </w:tc>
        <w:tc>
          <w:tcPr>
            <w:tcW w:w="219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муниципальный</w:t>
            </w:r>
          </w:p>
        </w:tc>
        <w:tc>
          <w:tcPr>
            <w:tcW w:w="177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1 место</w:t>
            </w:r>
          </w:p>
        </w:tc>
        <w:tc>
          <w:tcPr>
            <w:tcW w:w="205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Зенкова В.</w:t>
            </w:r>
          </w:p>
        </w:tc>
      </w:tr>
      <w:tr>
        <w:trPr/>
        <w:tc>
          <w:tcPr>
            <w:tcW w:w="64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4</w:t>
            </w:r>
          </w:p>
        </w:tc>
        <w:tc>
          <w:tcPr>
            <w:tcW w:w="231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Конкурс проектно-исследовательских работ учащихся</w:t>
            </w:r>
          </w:p>
        </w:tc>
        <w:tc>
          <w:tcPr>
            <w:tcW w:w="219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муниципальный</w:t>
            </w:r>
          </w:p>
        </w:tc>
        <w:tc>
          <w:tcPr>
            <w:tcW w:w="177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Участие</w:t>
            </w:r>
          </w:p>
        </w:tc>
        <w:tc>
          <w:tcPr>
            <w:tcW w:w="205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Мотрий К., </w:t>
            </w:r>
          </w:p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Мотрий У.</w:t>
            </w:r>
          </w:p>
        </w:tc>
      </w:tr>
      <w:tr>
        <w:trPr/>
        <w:tc>
          <w:tcPr>
            <w:tcW w:w="64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5</w:t>
            </w:r>
          </w:p>
        </w:tc>
        <w:tc>
          <w:tcPr>
            <w:tcW w:w="213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Зуева О.Ю.</w:t>
            </w:r>
          </w:p>
        </w:tc>
        <w:tc>
          <w:tcPr>
            <w:tcW w:w="231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Конкурс проектно-исследовательских работ учащихся</w:t>
            </w:r>
          </w:p>
        </w:tc>
        <w:tc>
          <w:tcPr>
            <w:tcW w:w="219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муниципальный</w:t>
            </w:r>
          </w:p>
        </w:tc>
        <w:tc>
          <w:tcPr>
            <w:tcW w:w="177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Участие</w:t>
            </w:r>
          </w:p>
        </w:tc>
        <w:tc>
          <w:tcPr>
            <w:tcW w:w="205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Мотрий К., </w:t>
            </w:r>
          </w:p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Мотрий У.</w:t>
            </w:r>
          </w:p>
        </w:tc>
      </w:tr>
      <w:tr>
        <w:trPr/>
        <w:tc>
          <w:tcPr>
            <w:tcW w:w="64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6</w:t>
            </w:r>
          </w:p>
        </w:tc>
        <w:tc>
          <w:tcPr>
            <w:tcW w:w="231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Конкурс «Юннат-2020»</w:t>
            </w:r>
          </w:p>
        </w:tc>
        <w:tc>
          <w:tcPr>
            <w:tcW w:w="219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муниципальный</w:t>
            </w:r>
          </w:p>
        </w:tc>
        <w:tc>
          <w:tcPr>
            <w:tcW w:w="177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Участие</w:t>
            </w:r>
          </w:p>
        </w:tc>
        <w:tc>
          <w:tcPr>
            <w:tcW w:w="205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4а класс</w:t>
            </w:r>
          </w:p>
        </w:tc>
      </w:tr>
      <w:tr>
        <w:trPr/>
        <w:tc>
          <w:tcPr>
            <w:tcW w:w="64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7</w:t>
            </w:r>
          </w:p>
        </w:tc>
        <w:tc>
          <w:tcPr>
            <w:tcW w:w="231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Всероссийский конкурс минутных видеороликов социальной направленности «Мы за жизнь»</w:t>
            </w:r>
          </w:p>
        </w:tc>
        <w:tc>
          <w:tcPr>
            <w:tcW w:w="219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всероссийский</w:t>
            </w:r>
          </w:p>
        </w:tc>
        <w:tc>
          <w:tcPr>
            <w:tcW w:w="177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Участие</w:t>
            </w:r>
          </w:p>
        </w:tc>
        <w:tc>
          <w:tcPr>
            <w:tcW w:w="205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4а класс</w:t>
            </w:r>
          </w:p>
        </w:tc>
      </w:tr>
      <w:tr>
        <w:trPr/>
        <w:tc>
          <w:tcPr>
            <w:tcW w:w="64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8</w:t>
            </w:r>
          </w:p>
        </w:tc>
        <w:tc>
          <w:tcPr>
            <w:tcW w:w="213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Красякова В.Е.</w:t>
            </w:r>
          </w:p>
        </w:tc>
        <w:tc>
          <w:tcPr>
            <w:tcW w:w="231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«Новогодний калейдоскоп»</w:t>
            </w:r>
          </w:p>
        </w:tc>
        <w:tc>
          <w:tcPr>
            <w:tcW w:w="219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региональный</w:t>
            </w:r>
          </w:p>
        </w:tc>
        <w:tc>
          <w:tcPr>
            <w:tcW w:w="177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Участие</w:t>
            </w:r>
          </w:p>
        </w:tc>
        <w:tc>
          <w:tcPr>
            <w:tcW w:w="205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Кашин М.</w:t>
            </w:r>
          </w:p>
        </w:tc>
      </w:tr>
      <w:tr>
        <w:trPr/>
        <w:tc>
          <w:tcPr>
            <w:tcW w:w="64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9</w:t>
            </w:r>
          </w:p>
        </w:tc>
        <w:tc>
          <w:tcPr>
            <w:tcW w:w="213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Лаврова И.А.</w:t>
            </w:r>
          </w:p>
        </w:tc>
        <w:tc>
          <w:tcPr>
            <w:tcW w:w="231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«Медики-герои»</w:t>
            </w:r>
          </w:p>
        </w:tc>
        <w:tc>
          <w:tcPr>
            <w:tcW w:w="219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муниципальный</w:t>
            </w:r>
          </w:p>
        </w:tc>
        <w:tc>
          <w:tcPr>
            <w:tcW w:w="177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1 место</w:t>
            </w:r>
          </w:p>
        </w:tc>
        <w:tc>
          <w:tcPr>
            <w:tcW w:w="205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Самсонова А.</w:t>
            </w:r>
          </w:p>
        </w:tc>
      </w:tr>
      <w:tr>
        <w:trPr/>
        <w:tc>
          <w:tcPr>
            <w:tcW w:w="64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10</w:t>
            </w:r>
          </w:p>
        </w:tc>
        <w:tc>
          <w:tcPr>
            <w:tcW w:w="231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«Медики-герои»</w:t>
            </w:r>
          </w:p>
        </w:tc>
        <w:tc>
          <w:tcPr>
            <w:tcW w:w="219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муниципальный</w:t>
            </w:r>
          </w:p>
        </w:tc>
        <w:tc>
          <w:tcPr>
            <w:tcW w:w="177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2 место</w:t>
            </w:r>
          </w:p>
        </w:tc>
        <w:tc>
          <w:tcPr>
            <w:tcW w:w="205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Казакова Н.</w:t>
            </w:r>
          </w:p>
        </w:tc>
      </w:tr>
      <w:tr>
        <w:trPr/>
        <w:tc>
          <w:tcPr>
            <w:tcW w:w="64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11</w:t>
            </w:r>
          </w:p>
        </w:tc>
        <w:tc>
          <w:tcPr>
            <w:tcW w:w="213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Сорокина Е.Э.</w:t>
            </w:r>
          </w:p>
        </w:tc>
        <w:tc>
          <w:tcPr>
            <w:tcW w:w="231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«Казачьему роду нет перероду»</w:t>
            </w:r>
          </w:p>
        </w:tc>
        <w:tc>
          <w:tcPr>
            <w:tcW w:w="219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муниципальный</w:t>
            </w:r>
          </w:p>
        </w:tc>
        <w:tc>
          <w:tcPr>
            <w:tcW w:w="177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1 место</w:t>
            </w:r>
          </w:p>
        </w:tc>
        <w:tc>
          <w:tcPr>
            <w:tcW w:w="205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Горохов А.</w:t>
            </w:r>
          </w:p>
        </w:tc>
      </w:tr>
      <w:tr>
        <w:trPr/>
        <w:tc>
          <w:tcPr>
            <w:tcW w:w="64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12</w:t>
            </w:r>
          </w:p>
        </w:tc>
        <w:tc>
          <w:tcPr>
            <w:tcW w:w="231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«Казачьему роду нет перероду»</w:t>
            </w:r>
          </w:p>
        </w:tc>
        <w:tc>
          <w:tcPr>
            <w:tcW w:w="219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муниципальный</w:t>
            </w:r>
          </w:p>
        </w:tc>
        <w:tc>
          <w:tcPr>
            <w:tcW w:w="177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1 место</w:t>
            </w:r>
          </w:p>
        </w:tc>
        <w:tc>
          <w:tcPr>
            <w:tcW w:w="205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Березина А.</w:t>
            </w:r>
          </w:p>
        </w:tc>
      </w:tr>
      <w:tr>
        <w:trPr/>
        <w:tc>
          <w:tcPr>
            <w:tcW w:w="64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13</w:t>
            </w:r>
          </w:p>
        </w:tc>
        <w:tc>
          <w:tcPr>
            <w:tcW w:w="231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«Слово доброе посеять»</w:t>
            </w:r>
          </w:p>
        </w:tc>
        <w:tc>
          <w:tcPr>
            <w:tcW w:w="219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муниципальный</w:t>
            </w:r>
          </w:p>
        </w:tc>
        <w:tc>
          <w:tcPr>
            <w:tcW w:w="177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призер</w:t>
            </w:r>
          </w:p>
        </w:tc>
        <w:tc>
          <w:tcPr>
            <w:tcW w:w="205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Горохов А.</w:t>
            </w:r>
          </w:p>
        </w:tc>
      </w:tr>
      <w:tr>
        <w:trPr/>
        <w:tc>
          <w:tcPr>
            <w:tcW w:w="64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14</w:t>
            </w:r>
          </w:p>
        </w:tc>
        <w:tc>
          <w:tcPr>
            <w:tcW w:w="219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муниципальный</w:t>
            </w:r>
          </w:p>
        </w:tc>
        <w:tc>
          <w:tcPr>
            <w:tcW w:w="177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участник</w:t>
            </w:r>
          </w:p>
        </w:tc>
        <w:tc>
          <w:tcPr>
            <w:tcW w:w="205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Ежокина Ж.</w:t>
            </w:r>
          </w:p>
        </w:tc>
      </w:tr>
      <w:tr>
        <w:trPr/>
        <w:tc>
          <w:tcPr>
            <w:tcW w:w="64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15</w:t>
            </w:r>
          </w:p>
        </w:tc>
        <w:tc>
          <w:tcPr>
            <w:tcW w:w="231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«Живая классика»</w:t>
            </w:r>
          </w:p>
        </w:tc>
        <w:tc>
          <w:tcPr>
            <w:tcW w:w="219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муниципальный</w:t>
            </w:r>
          </w:p>
        </w:tc>
        <w:tc>
          <w:tcPr>
            <w:tcW w:w="177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призер</w:t>
            </w:r>
          </w:p>
        </w:tc>
        <w:tc>
          <w:tcPr>
            <w:tcW w:w="205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Горохов А.</w:t>
            </w:r>
          </w:p>
        </w:tc>
      </w:tr>
      <w:tr>
        <w:trPr/>
        <w:tc>
          <w:tcPr>
            <w:tcW w:w="64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16</w:t>
            </w:r>
          </w:p>
        </w:tc>
        <w:tc>
          <w:tcPr>
            <w:tcW w:w="219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муниципальный</w:t>
            </w:r>
          </w:p>
        </w:tc>
        <w:tc>
          <w:tcPr>
            <w:tcW w:w="177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участник</w:t>
            </w:r>
          </w:p>
        </w:tc>
        <w:tc>
          <w:tcPr>
            <w:tcW w:w="205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Ежокина Ж.</w:t>
            </w:r>
          </w:p>
        </w:tc>
      </w:tr>
      <w:tr>
        <w:trPr/>
        <w:tc>
          <w:tcPr>
            <w:tcW w:w="64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17</w:t>
            </w:r>
          </w:p>
        </w:tc>
        <w:tc>
          <w:tcPr>
            <w:tcW w:w="231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«Моей семьи война коснулась»</w:t>
            </w:r>
          </w:p>
        </w:tc>
        <w:tc>
          <w:tcPr>
            <w:tcW w:w="219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муниципальный</w:t>
            </w:r>
          </w:p>
        </w:tc>
        <w:tc>
          <w:tcPr>
            <w:tcW w:w="177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1 место</w:t>
            </w:r>
          </w:p>
        </w:tc>
        <w:tc>
          <w:tcPr>
            <w:tcW w:w="205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Горохов А.</w:t>
            </w:r>
          </w:p>
        </w:tc>
      </w:tr>
      <w:tr>
        <w:trPr/>
        <w:tc>
          <w:tcPr>
            <w:tcW w:w="64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18</w:t>
            </w:r>
          </w:p>
        </w:tc>
        <w:tc>
          <w:tcPr>
            <w:tcW w:w="231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«Медики – герои»</w:t>
            </w:r>
          </w:p>
        </w:tc>
        <w:tc>
          <w:tcPr>
            <w:tcW w:w="219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муниципальный</w:t>
            </w:r>
          </w:p>
        </w:tc>
        <w:tc>
          <w:tcPr>
            <w:tcW w:w="177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1 место</w:t>
            </w:r>
          </w:p>
        </w:tc>
        <w:tc>
          <w:tcPr>
            <w:tcW w:w="205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Киселько Т.</w:t>
            </w:r>
          </w:p>
        </w:tc>
      </w:tr>
      <w:tr>
        <w:trPr/>
        <w:tc>
          <w:tcPr>
            <w:tcW w:w="64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19</w:t>
            </w:r>
          </w:p>
        </w:tc>
        <w:tc>
          <w:tcPr>
            <w:tcW w:w="177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2 место</w:t>
            </w:r>
          </w:p>
        </w:tc>
        <w:tc>
          <w:tcPr>
            <w:tcW w:w="205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Кухтина А.</w:t>
            </w:r>
          </w:p>
        </w:tc>
      </w:tr>
      <w:tr>
        <w:trPr/>
        <w:tc>
          <w:tcPr>
            <w:tcW w:w="64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20</w:t>
            </w:r>
          </w:p>
        </w:tc>
        <w:tc>
          <w:tcPr>
            <w:tcW w:w="177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3 место</w:t>
            </w:r>
          </w:p>
        </w:tc>
        <w:tc>
          <w:tcPr>
            <w:tcW w:w="205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Романова А.</w:t>
            </w:r>
          </w:p>
        </w:tc>
      </w:tr>
      <w:tr>
        <w:trPr/>
        <w:tc>
          <w:tcPr>
            <w:tcW w:w="64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21</w:t>
            </w:r>
          </w:p>
        </w:tc>
        <w:tc>
          <w:tcPr>
            <w:tcW w:w="213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Колесникова Т.В.</w:t>
            </w:r>
          </w:p>
        </w:tc>
        <w:tc>
          <w:tcPr>
            <w:tcW w:w="231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«Подвигу жить в веках»</w:t>
            </w:r>
          </w:p>
        </w:tc>
        <w:tc>
          <w:tcPr>
            <w:tcW w:w="219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региональный</w:t>
            </w:r>
          </w:p>
        </w:tc>
        <w:tc>
          <w:tcPr>
            <w:tcW w:w="177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2 место</w:t>
            </w:r>
          </w:p>
        </w:tc>
        <w:tc>
          <w:tcPr>
            <w:tcW w:w="205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Козлова А.</w:t>
            </w:r>
          </w:p>
        </w:tc>
      </w:tr>
      <w:tr>
        <w:trPr/>
        <w:tc>
          <w:tcPr>
            <w:tcW w:w="64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22</w:t>
            </w:r>
          </w:p>
        </w:tc>
        <w:tc>
          <w:tcPr>
            <w:tcW w:w="177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3 место</w:t>
            </w:r>
          </w:p>
        </w:tc>
        <w:tc>
          <w:tcPr>
            <w:tcW w:w="205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Фабер К.</w:t>
            </w:r>
          </w:p>
        </w:tc>
      </w:tr>
      <w:tr>
        <w:trPr/>
        <w:tc>
          <w:tcPr>
            <w:tcW w:w="64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23</w:t>
            </w:r>
          </w:p>
        </w:tc>
        <w:tc>
          <w:tcPr>
            <w:tcW w:w="213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Ракова О.И.</w:t>
            </w:r>
          </w:p>
        </w:tc>
        <w:tc>
          <w:tcPr>
            <w:tcW w:w="231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«Слово доброе посеять» (ном. «Художественное слово»)</w:t>
            </w:r>
          </w:p>
        </w:tc>
        <w:tc>
          <w:tcPr>
            <w:tcW w:w="219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муниципальный</w:t>
            </w:r>
          </w:p>
        </w:tc>
        <w:tc>
          <w:tcPr>
            <w:tcW w:w="177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2 место</w:t>
            </w:r>
          </w:p>
        </w:tc>
        <w:tc>
          <w:tcPr>
            <w:tcW w:w="205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Мятечкина М.</w:t>
            </w:r>
          </w:p>
        </w:tc>
      </w:tr>
      <w:tr>
        <w:trPr/>
        <w:tc>
          <w:tcPr>
            <w:tcW w:w="64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24</w:t>
            </w:r>
          </w:p>
        </w:tc>
        <w:tc>
          <w:tcPr>
            <w:tcW w:w="213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Сомова Ю.А.</w:t>
            </w:r>
          </w:p>
        </w:tc>
        <w:tc>
          <w:tcPr>
            <w:tcW w:w="231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«Слово доброе посеять» (ном. «Юный поэт»)</w:t>
            </w:r>
          </w:p>
        </w:tc>
        <w:tc>
          <w:tcPr>
            <w:tcW w:w="219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муниципальный</w:t>
            </w:r>
          </w:p>
        </w:tc>
        <w:tc>
          <w:tcPr>
            <w:tcW w:w="177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1 место</w:t>
            </w:r>
          </w:p>
        </w:tc>
        <w:tc>
          <w:tcPr>
            <w:tcW w:w="205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Люц А.</w:t>
            </w:r>
          </w:p>
        </w:tc>
      </w:tr>
      <w:tr>
        <w:trPr/>
        <w:tc>
          <w:tcPr>
            <w:tcW w:w="64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25</w:t>
            </w:r>
          </w:p>
        </w:tc>
        <w:tc>
          <w:tcPr>
            <w:tcW w:w="213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Савостьянов А.П.</w:t>
            </w:r>
          </w:p>
        </w:tc>
        <w:tc>
          <w:tcPr>
            <w:tcW w:w="231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«Юный химик»</w:t>
            </w:r>
          </w:p>
        </w:tc>
        <w:tc>
          <w:tcPr>
            <w:tcW w:w="219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всероссийский</w:t>
            </w:r>
          </w:p>
        </w:tc>
        <w:tc>
          <w:tcPr>
            <w:tcW w:w="177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1 место</w:t>
            </w:r>
          </w:p>
        </w:tc>
        <w:tc>
          <w:tcPr>
            <w:tcW w:w="205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>
              <w:jc w:val="both"/>
            </w:pPr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Горохов А.</w:t>
            </w:r>
          </w:p>
        </w:tc>
      </w:tr>
      <w:tr>
        <w:trPr/>
        <w:tc>
          <w:tcPr>
            <w:tcW w:w="645" w:type="dxa"/>
            <w:vAlign w:val="top"/>
            <w:tcBorders>
              <w:left w:val="single" w:sz="15" w:color="solid"/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26</w:t>
            </w:r>
          </w:p>
        </w:tc>
        <w:tc>
          <w:tcPr>
            <w:tcW w:w="213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Савостьянова Е.В.</w:t>
            </w:r>
          </w:p>
        </w:tc>
        <w:tc>
          <w:tcPr>
            <w:tcW w:w="231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«Открытая олимпиада по биологии» (РГУ им.И.П.Павлова)</w:t>
            </w:r>
          </w:p>
        </w:tc>
        <w:tc>
          <w:tcPr>
            <w:tcW w:w="219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региональный</w:t>
            </w:r>
          </w:p>
        </w:tc>
        <w:tc>
          <w:tcPr>
            <w:tcW w:w="1770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1 место</w:t>
            </w:r>
          </w:p>
        </w:tc>
        <w:tc>
          <w:tcPr>
            <w:tcW w:w="2055" w:type="dxa"/>
            <w:vAlign w:val="top"/>
            <w:tcBorders>
              <w:right w:val="single" w:sz="15" w:color="solid"/>
              <w:bottom w:val="single" w:sz="15" w:color="solid"/>
            </w:tcBorders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8"/>
                <w:szCs w:val="28"/>
              </w:rPr>
              <w:t xml:space="preserve">Горохов А.</w:t>
            </w:r>
          </w:p>
        </w:tc>
      </w:tr>
    </w:tbl>
    <w:p>
      <w:pPr/>
      <w:r>
        <w:rPr/>
        <w:t xml:space="preserve"> </w:t>
      </w:r>
    </w:p>
    <w:p>
      <w:pPr/>
      <w:r>
        <w:rPr/>
        <w:t xml:space="preserve"/>
      </w:r>
    </w:p>
    <w:p>
      <w:pPr>
        <w:pStyle w:val="Heading2"/>
      </w:pPr>
      <w:bookmarkStart w:id="27" w:name="_Toc27"/>
      <w:r>
        <w:t>8. Организация профориентационной работы в образовательной организации.</w:t>
      </w:r>
      <w:bookmarkEnd w:id="27"/>
    </w:p>
    <w:p>
      <w:pPr/>
      <w:r>
        <w:rPr/>
        <w:t xml:space="preserve">В  рамках реализации регионального проекта </w:t>
      </w:r>
      <w:r>
        <w:rPr>
          <w:b w:val="1"/>
          <w:bCs w:val="1"/>
        </w:rPr>
        <w:t xml:space="preserve">«Ключи к профессии»</w:t>
      </w:r>
      <w:r>
        <w:rPr/>
        <w:t xml:space="preserve"> обучающиеся 8-11 классов МОУ "Михайловская СОШ №2" принимают участие в профориентационном тестировании. «Ключи к профессии» — это профориентационная платформа Рязанской области. Основная цель платформы — это содействие в определении склонностей и интересов обучающихся в профессиональной самоопределении, информирование о профориентационных мероприятиях, работодателях, вакансиях, реализуемых профессиях и специальностях в образовательных организациях Рязанской области.</w:t>
      </w:r>
    </w:p>
    <w:p>
      <w:pPr/>
      <w:r>
        <w:rPr/>
        <w:t xml:space="preserve"> </w:t>
      </w:r>
    </w:p>
    <w:p>
      <w:pPr/>
      <w:r>
        <w:rPr/>
        <w:t xml:space="preserve">Учащиеся 1- 11-х классов на протяжении нескольких лет принимают участие во Всероссийских открытых уроках по профессиональной ориентации. Онлайн-трансляция открытых уроков проходит на профориентационном портале </w:t>
      </w:r>
      <w:r>
        <w:rPr>
          <w:b w:val="1"/>
          <w:bCs w:val="1"/>
        </w:rPr>
        <w:t xml:space="preserve">«ПроеКТОриЯ».</w:t>
      </w:r>
      <w:r>
        <w:rPr/>
        <w:t xml:space="preserve"> Организатором мероприятия является Министерство посвящения Российской Федерации.</w:t>
      </w:r>
    </w:p>
    <w:p>
      <w:pPr/>
      <w:r>
        <w:rPr/>
        <w:t xml:space="preserve">В сентября 2019 состоялся Всероссийский открытый урок по профессиональной навигации «ПроеКТОрия».  В процессе онлайн - трансляции обучающиеся  школы узнали, что такое современный музей, о профессии айтишники и специалисты по Big Data.</w:t>
      </w:r>
    </w:p>
    <w:p>
      <w:pPr/>
      <w:r>
        <w:rPr/>
        <w:t xml:space="preserve"> </w:t>
      </w:r>
    </w:p>
    <w:p>
      <w:pPr/>
      <w:r>
        <w:rPr/>
        <w:t xml:space="preserve">С 1 по 29 октября в МОУ "Михайловская СОШ № 2" были проведены профориентационные уроки в 6-7  классах.</w:t>
      </w:r>
    </w:p>
    <w:p>
      <w:pPr/>
      <w:r>
        <w:rPr/>
        <w:t xml:space="preserve">С 15 октября по 30 ноября было организовано проведение профориентационной онлайн-диагностики школьников, зарегистрированных на платформе </w:t>
      </w:r>
      <w:r>
        <w:rPr>
          <w:b w:val="1"/>
          <w:bCs w:val="1"/>
        </w:rPr>
        <w:t xml:space="preserve">«Билет в будущее»</w:t>
      </w:r>
      <w:r>
        <w:rPr/>
        <w:t xml:space="preserve">. Осуществлялся контроль, а по итогам диагностики проводились индивидуальные и групповые консультации. Диагностика была пройдена у 60 учащихся.</w:t>
      </w:r>
    </w:p>
    <w:p>
      <w:pPr/>
      <w:r>
        <w:rPr/>
        <w:t xml:space="preserve">Были сформированы группы школьников для участия в профессиональных пробах, проводившихся на площадках организаций СПО Рязанской области; осуществлялось сопровождение учащихся на профпробы и организовано проведение рефлексии (анкетирования) по итогам участия школьников в профпробах.</w:t>
      </w:r>
    </w:p>
    <w:p>
      <w:pPr/>
      <w:r>
        <w:rPr/>
        <w:t xml:space="preserve">Учащиеся школы принимали участие в профессиональных пробах в Рязанском строительном колледже по профессиям:</w:t>
      </w:r>
    </w:p>
    <w:p>
      <w:pPr/>
      <w:r>
        <w:rPr/>
        <w:t xml:space="preserve">- мастер отделочных строительных и декоративных работ (маляр строительный);</w:t>
      </w:r>
    </w:p>
    <w:p>
      <w:pPr/>
      <w:r>
        <w:rPr/>
        <w:t xml:space="preserve">- мастер отделочных строительных и декоративных работ (облицовщик плиточник);</w:t>
      </w:r>
    </w:p>
    <w:p>
      <w:pPr/>
      <w:r>
        <w:rPr/>
        <w:t xml:space="preserve">- BIM-инженер-проектировщик;</w:t>
      </w:r>
    </w:p>
    <w:p>
      <w:pPr/>
      <w:r>
        <w:rPr/>
        <w:t xml:space="preserve">- геодезист.</w:t>
      </w:r>
    </w:p>
    <w:p>
      <w:pPr/>
      <w:r>
        <w:rPr/>
        <w:t xml:space="preserve">Всего в мероприятиях профессионального выбора приняли участие 30 обучающихся.</w:t>
      </w:r>
    </w:p>
    <w:p>
      <w:pPr/>
      <w:r>
        <w:rPr/>
        <w:t xml:space="preserve">Учащиеся школы приняли участие в онлайн-выставке рисунков «Профессия нас объединяет», приуроченной к празднованию Дня народного единства.</w:t>
      </w:r>
    </w:p>
    <w:p>
      <w:pPr/>
      <w:r>
        <w:rPr/>
        <w:t xml:space="preserve">Информация об участии обучающихся школы в мероприятиях проекта «Билет в будущее» размещена по ссылкам:</w:t>
      </w:r>
    </w:p>
    <w:p>
      <w:pPr/>
      <w:r>
        <w:rPr/>
        <w:t xml:space="preserve">- m.vk.com/wall-174166302_4237</w:t>
      </w:r>
    </w:p>
    <w:p>
      <w:pPr/>
      <w:r>
        <w:rPr/>
        <w:t xml:space="preserve">- m.vk.com/wall-174166302_4175</w:t>
      </w:r>
    </w:p>
    <w:p>
      <w:pPr/>
      <w:r>
        <w:rPr/>
        <w:t xml:space="preserve">- m.vk.com/wall-139478352_3847</w:t>
      </w:r>
    </w:p>
    <w:p>
      <w:pPr/>
      <w:r>
        <w:rPr/>
        <w:t xml:space="preserve">- m.vk.com/wall-139478352_3803</w:t>
      </w:r>
    </w:p>
    <w:p>
      <w:pPr/>
      <w:r>
        <w:rPr/>
        <w:t xml:space="preserve">- mih2.edusite.ru</w:t>
      </w:r>
    </w:p>
    <w:p>
      <w:pPr/>
      <w:r>
        <w:rPr/>
        <w:t xml:space="preserve"> </w:t>
      </w:r>
    </w:p>
    <w:p>
      <w:pPr/>
      <w:r>
        <w:rPr/>
        <w:t xml:space="preserve">Профориентационная работа: </w:t>
      </w:r>
      <w:r>
        <w:rPr>
          <w:b w:val="1"/>
          <w:bCs w:val="1"/>
        </w:rPr>
        <w:t xml:space="preserve">встречи с интересными людьми</w:t>
      </w:r>
    </w:p>
    <w:p>
      <w:pPr/>
      <w:r>
        <w:rPr/>
        <w:t xml:space="preserve"/>
      </w:r>
    </w:p>
    <w:p>
      <w:pPr>
        <w:pStyle w:val="Heading2"/>
      </w:pPr>
      <w:bookmarkStart w:id="28" w:name="_Toc28"/>
      <w:r>
        <w:t>9. Организация работы образовательной организации в области сбережения здоровья.</w:t>
      </w:r>
      <w:bookmarkEnd w:id="28"/>
    </w:p>
    <w:p>
      <w:pPr>
        <w:pStyle w:val="Heading2"/>
      </w:pPr>
      <w:bookmarkStart w:id="29" w:name="_Toc29"/>
      <w:r>
        <w:t>9.1. Основы работы образовательной организации по сохранению физического и психологического здоровья обучающихся.</w:t>
      </w:r>
      <w:bookmarkEnd w:id="29"/>
    </w:p>
    <w:p>
      <w:pPr/>
      <w:r>
        <w:rPr/>
        <w:t xml:space="preserve">В ТЕЧЕНИЕ ГОДА В МОУ "МИХАЙЛОВСКАЯ СОШ № 2" ПРОВОДИЛОСЬ ПСИХОЛОГО-ПЕДАГОГИЧЕСКОЕ КОНСУЛЬТИРОВАНИЕ ОБУЧАЮЩИХСЯ, ИХ РОДИТЕЛЕЙ (ЗАКОННЫХ ПРЕДСТАВИТЕЛЕЙ) И ПЕДАГОГИЧЕСКИХ РАБОТНИКОВ</w:t>
      </w:r>
    </w:p>
    <w:p>
      <w:pPr/>
      <w:r>
        <w:rPr/>
        <w:t xml:space="preserve"/>
      </w:r>
    </w:p>
    <w:p>
      <w:pPr>
        <w:pStyle w:val="Heading2"/>
      </w:pPr>
      <w:bookmarkStart w:id="30" w:name="_Toc30"/>
      <w:r>
        <w:t>10. Анализ обеспечения условий безопасности в образовательной организации.</w:t>
      </w:r>
      <w:bookmarkEnd w:id="30"/>
    </w:p>
    <w:p>
      <w:pPr/>
      <w:r>
        <w:rPr>
          <w:rFonts w:ascii="&quot;Times New Roman&quot;" w:hAnsi="&quot;Times New Roman&quot;" w:eastAsia="&quot;Times New Roman&quot;" w:cs="&quot;Times New Roman&quot;"/>
          <w:sz w:val="24"/>
          <w:szCs w:val="24"/>
          <w:b w:val="1"/>
          <w:bCs w:val="1"/>
        </w:rPr>
        <w:t xml:space="preserve">Об антикоронавирусных мерах</w:t>
      </w:r>
    </w:p>
    <w:p>
      <w:pPr/>
      <w:r>
        <w:rPr>
          <w:rFonts w:ascii="&quot;Times New Roman&quot;" w:hAnsi="&quot;Times New Roman&quot;" w:eastAsia="&quot;Times New Roman&quot;" w:cs="&quot;Times New Roman&quot;"/>
          <w:sz w:val="24"/>
          <w:szCs w:val="24"/>
        </w:rPr>
        <w:t xml:space="preserve">МОУ «Михайловская СОШ № 2» в течение 2021 года продолжала профилактику коронавируса.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организаций, Школа:</w:t>
      </w:r>
    </w:p>
    <w:p>
      <w:pPr>
        <w:numPr>
          <w:ilvl w:val="0"/>
          <w:numId w:val="17"/>
        </w:numPr>
      </w:pPr>
      <w:r>
        <w:rPr>
          <w:rFonts w:ascii="&quot;Times New Roman&quot;" w:hAnsi="&quot;Times New Roman&quot;" w:eastAsia="&quot;Times New Roman&quot;" w:cs="&quot;Times New Roman&quot;"/>
          <w:sz w:val="24"/>
          <w:szCs w:val="24"/>
        </w:rPr>
        <w:t xml:space="preserve">закупила бесконтактные термометры, тепловизоры – два стационарных на главные входы, один ручной, рециркуляторы передвижные и настенные для каждого кабинета, средства и устройства для антисептической обработки рук, маски многоразового использования, маски медицинские, перчатки из расчета на два месяца;</w:t>
      </w:r>
    </w:p>
    <w:p>
      <w:pPr>
        <w:numPr>
          <w:ilvl w:val="0"/>
          <w:numId w:val="17"/>
        </w:numPr>
      </w:pPr>
      <w:r>
        <w:rPr>
          <w:rFonts w:ascii="&quot;Times New Roman&quot;" w:hAnsi="&quot;Times New Roman&quot;" w:eastAsia="&quot;Times New Roman&quot;" w:cs="&quot;Times New Roman&quot;"/>
          <w:sz w:val="24"/>
          <w:szCs w:val="24"/>
        </w:rPr>
        <w:t xml:space="preserve">разработала графики входа обучающихся через четыре входа в Школу и уборки, проветривания кабинетов, рекреаций, а также создала максимально безопасные условия приема пищи;</w:t>
      </w:r>
    </w:p>
    <w:p>
      <w:pPr>
        <w:numPr>
          <w:ilvl w:val="0"/>
          <w:numId w:val="17"/>
        </w:numPr>
      </w:pPr>
      <w:r>
        <w:rPr>
          <w:rFonts w:ascii="&quot;Times New Roman&quot;" w:hAnsi="&quot;Times New Roman&quot;" w:eastAsia="&quot;Times New Roman&quot;" w:cs="&quot;Times New Roman&quot;"/>
          <w:sz w:val="24"/>
          <w:szCs w:val="24"/>
        </w:rPr>
        <w:t xml:space="preserve">подготовила новое расписание со смещенным началом уроков и каскадное расписание звонков, чтобы минимизировать контакты обучающихся;</w:t>
      </w:r>
    </w:p>
    <w:p>
      <w:pPr>
        <w:numPr>
          <w:ilvl w:val="0"/>
          <w:numId w:val="17"/>
        </w:numPr>
      </w:pPr>
      <w:r>
        <w:rPr>
          <w:rFonts w:ascii="&quot;Times New Roman&quot;" w:hAnsi="&quot;Times New Roman&quot;" w:eastAsia="&quot;Times New Roman&quot;" w:cs="&quot;Times New Roman&quot;"/>
          <w:sz w:val="24"/>
          <w:szCs w:val="24"/>
        </w:rPr>
        <w:t xml:space="preserve">разместила на сайте МОУ «Михайловская СОШ № 2» необходимую информацию об антикоронавирусных мерах, ссылки распространяли посредством мессенджеров и социальных сетей.</w:t>
      </w:r>
    </w:p>
    <w:p>
      <w:pPr/>
      <w:r>
        <w:rPr/>
        <w:t xml:space="preserve"/>
      </w:r>
    </w:p>
    <w:p>
      <w:pPr>
        <w:pStyle w:val="Heading2"/>
      </w:pPr>
      <w:bookmarkStart w:id="31" w:name="_Toc31"/>
      <w:r>
        <w:t>11. Социально-бытовая обеспеченность обучающихся и сотрудников.</w:t>
      </w:r>
      <w:bookmarkEnd w:id="31"/>
    </w:p>
    <w:p>
      <w:pPr/>
      <w:r>
        <w:rPr>
          <w:rStyle w:val="bold"/>
        </w:rPr>
        <w:t xml:space="preserve">ИНФОРМАЦИЯ О НАЛИЧИИ ОБОРУДОВАННЫХ УЧЕБНЫХ КАБИНЕТОВ, ОБЪЕКТОВ ДЛЯ ПРОВЕДЕНИЯ ПРАКТИЧЕСКИХ ЗАНЯТИЙ</w:t>
      </w:r>
    </w:p>
    <w:p>
      <w:pPr>
        <w:pStyle w:val="paragraphLeft"/>
        <w:numPr>
          <w:ilvl w:val="0"/>
          <w:numId w:val="12"/>
        </w:numPr>
      </w:pPr>
      <w:r>
        <w:rPr/>
        <w:t xml:space="preserve">Кабинет физики (Рязанская область г. Михайлов, станция Михайлов, д.21б):</w:t>
      </w:r>
      <w:br/>
      <w:r>
        <w:rPr/>
        <w:t xml:space="preserve">Количество оборудованных учебных кабинетов - 1</w:t>
      </w:r>
      <w:br/>
      <w:r>
        <w:rPr/>
        <w:t xml:space="preserve">Количество объектов для проведения практических занятий - 0</w:t>
      </w:r>
    </w:p>
    <w:p>
      <w:pPr/>
      <w:r>
        <w:rPr>
          <w:rStyle w:val="bold"/>
        </w:rPr>
        <w:t xml:space="preserve">ИНФОРМАЦИЯ О НАЛИЧИИ БИБЛИОТЕК, ОБЪЕКТОВ ПИТАНИЯ И ОХРАНЫ ЗДОРОВЬЯ ОБУЧАЮЩИХСЯ (ВОСПИТАННИКОВ) ПРАКТИЧЕСКИХ ЗАНЯТИЙ</w:t>
      </w:r>
    </w:p>
    <w:p>
      <w:pPr>
        <w:pStyle w:val="paragraphLeft"/>
        <w:numPr>
          <w:ilvl w:val=""/>
          <w:numId w:val="12"/>
        </w:numPr>
      </w:pPr>
      <w:r>
        <w:rPr/>
        <w:t xml:space="preserve">Столовая (Рязанская область, г.Михайлов, станция Михайлов, 21б)</w:t>
      </w:r>
    </w:p>
    <w:p>
      <w:pPr>
        <w:pStyle w:val="paragraphLeft"/>
        <w:numPr>
          <w:ilvl w:val=""/>
          <w:numId w:val="12"/>
        </w:numPr>
      </w:pPr>
      <w:r>
        <w:rPr/>
        <w:t xml:space="preserve">Библиотека ()</w:t>
      </w:r>
    </w:p>
    <w:p>
      <w:pPr>
        <w:pStyle w:val="paragraphLeft"/>
        <w:numPr>
          <w:ilvl w:val=""/>
          <w:numId w:val="12"/>
        </w:numPr>
      </w:pPr>
      <w:r>
        <w:rPr/>
        <w:t xml:space="preserve">Медицинская комната ()</w:t>
      </w:r>
    </w:p>
    <w:p>
      <w:pPr/>
      <w:r>
        <w:rPr>
          <w:rStyle w:val="bold"/>
        </w:rPr>
        <w:t xml:space="preserve">ИНФОРМАЦИЯ О НАЛИЧИИ ОБЪЕКТОВ СПОРТА</w:t>
      </w:r>
    </w:p>
    <w:p>
      <w:pPr>
        <w:pStyle w:val="paragraphLeft"/>
        <w:numPr>
          <w:ilvl w:val=""/>
          <w:numId w:val="12"/>
        </w:numPr>
      </w:pPr>
      <w:r>
        <w:rPr/>
        <w:t xml:space="preserve">Спортзал ()</w:t>
      </w:r>
    </w:p>
    <w:p>
      <w:pPr/>
      <w:r>
        <w:rPr/>
        <w:t xml:space="preserve"/>
      </w:r>
    </w:p>
    <w:p>
      <w:pPr>
        <w:pStyle w:val="Heading2"/>
      </w:pPr>
      <w:bookmarkStart w:id="32" w:name="_Toc32"/>
      <w:r>
        <w:t>12. Востребованность выпускников.</w:t>
      </w:r>
      <w:bookmarkEnd w:id="32"/>
    </w:p>
    <w:p>
      <w:pPr/>
      <w:r>
        <w:rPr>
          <w:rFonts w:ascii="Verdana" w:hAnsi="Verdana" w:eastAsia="Verdana" w:cs="Verdana"/>
          <w:color w:val="ff0000"/>
          <w:b w:val="1"/>
          <w:bCs w:val="1"/>
          <w:shd w:val="clear" w:fill="ffffff"/>
        </w:rPr>
        <w:t xml:space="preserve">Трудоустройство выпускников</w:t>
      </w:r>
    </w:p>
    <w:p>
      <w:pPr/>
      <w:r>
        <w:rPr>
          <w:rFonts w:ascii="Verdana" w:hAnsi="Verdana" w:eastAsia="Verdana" w:cs="Verdana"/>
          <w:color w:val="ff0000"/>
          <w:b w:val="1"/>
          <w:bCs w:val="1"/>
          <w:shd w:val="clear" w:fill="ffffff"/>
        </w:rPr>
        <w:t xml:space="preserve">2020-2021 уч.год</w:t>
      </w:r>
    </w:p>
    <w:p>
      <w:pPr/>
      <w:r>
        <w:rPr>
          <w:rFonts w:ascii="Verdana" w:hAnsi="Verdana" w:eastAsia="Verdana" w:cs="Verdana"/>
          <w:color w:val="333333"/>
          <w:sz w:val="19.999950000000002"/>
          <w:szCs w:val="19.999950000000002"/>
          <w:shd w:val="clear" w:fill="ffffff"/>
        </w:rPr>
        <w:t xml:space="preserve"> </w:t>
      </w:r>
    </w:p>
    <w:p>
      <w:pPr/>
      <w:r>
        <w:rPr>
          <w:rFonts w:ascii="Verdana" w:hAnsi="Verdana" w:eastAsia="Verdana" w:cs="Verdana"/>
          <w:color w:val="ff0000"/>
          <w:b w:val="1"/>
          <w:bCs w:val="1"/>
          <w:shd w:val="clear" w:fill="ffffff"/>
        </w:rPr>
        <w:t xml:space="preserve">11 класс</w:t>
      </w:r>
    </w:p>
    <w:p>
      <w:pPr>
        <w:jc w:val="start"/>
      </w:pPr>
      <w:r>
        <w:rPr>
          <w:rFonts w:ascii="&quot;YS Text&quot;" w:hAnsi="&quot;YS Text&quot;" w:eastAsia="&quot;YS Text&quot;" w:cs="&quot;YS Text&quot;"/>
          <w:color w:val="000000"/>
          <w:sz w:val="22.5"/>
          <w:szCs w:val="22.5"/>
          <w:shd w:val="clear" w:fill="ffffff"/>
        </w:rPr>
        <w:t xml:space="preserve">Поступивших в ВУЗы – 19 человек, из них в г. Рязани – 9</w:t>
      </w:r>
    </w:p>
    <w:p>
      <w:pPr>
        <w:jc w:val="start"/>
      </w:pPr>
      <w:r>
        <w:rPr>
          <w:rFonts w:ascii="&quot;YS Text&quot;" w:hAnsi="&quot;YS Text&quot;" w:eastAsia="&quot;YS Text&quot;" w:cs="&quot;YS Text&quot;"/>
          <w:color w:val="000000"/>
          <w:sz w:val="22.5"/>
          <w:szCs w:val="22.5"/>
          <w:shd w:val="clear" w:fill="ffffff"/>
        </w:rPr>
        <w:t xml:space="preserve">в СУЗы – 3 человек;</w:t>
      </w:r>
    </w:p>
    <w:p>
      <w:pPr>
        <w:jc w:val="start"/>
      </w:pPr>
      <w:r>
        <w:rPr>
          <w:rFonts w:ascii="&quot;YS Text&quot;" w:hAnsi="&quot;YS Text&quot;" w:eastAsia="&quot;YS Text&quot;" w:cs="&quot;YS Text&quot;"/>
          <w:color w:val="000000"/>
          <w:sz w:val="22.5"/>
          <w:szCs w:val="22.5"/>
          <w:shd w:val="clear" w:fill="ffffff"/>
        </w:rPr>
        <w:t xml:space="preserve">Очная форма обучения – 20 человек; заочная форма обучения – 1 человек.</w:t>
      </w:r>
    </w:p>
    <w:p>
      <w:pPr>
        <w:jc w:val="start"/>
      </w:pPr>
      <w:r>
        <w:rPr>
          <w:rFonts w:ascii="&quot;YS Text&quot;" w:hAnsi="&quot;YS Text&quot;" w:eastAsia="&quot;YS Text&quot;" w:cs="&quot;YS Text&quot;"/>
          <w:color w:val="000000"/>
          <w:sz w:val="22.5"/>
          <w:szCs w:val="22.5"/>
          <w:shd w:val="clear" w:fill="ffffff"/>
        </w:rPr>
        <w:t xml:space="preserve">Бюджетная форма обучения – 10 человек;</w:t>
      </w:r>
    </w:p>
    <w:p>
      <w:pPr>
        <w:jc w:val="start"/>
      </w:pPr>
      <w:r>
        <w:rPr>
          <w:rFonts w:ascii="&quot;YS Text&quot;" w:hAnsi="&quot;YS Text&quot;" w:eastAsia="&quot;YS Text&quot;" w:cs="&quot;YS Text&quot;"/>
          <w:color w:val="000000"/>
          <w:sz w:val="22.5"/>
          <w:szCs w:val="22.5"/>
          <w:shd w:val="clear" w:fill="ffffff"/>
        </w:rPr>
        <w:t xml:space="preserve">Коммерческая форма обучения – 12 человек</w:t>
      </w:r>
    </w:p>
    <w:p>
      <w:pPr>
        <w:jc w:val="start"/>
      </w:pPr>
      <w:r>
        <w:rPr>
          <w:rFonts w:ascii="&quot;YS Text&quot;" w:hAnsi="&quot;YS Text&quot;" w:eastAsia="&quot;YS Text&quot;" w:cs="&quot;YS Text&quot;"/>
          <w:color w:val="000000"/>
          <w:sz w:val="22.5"/>
          <w:szCs w:val="22.5"/>
          <w:shd w:val="clear" w:fill="ffffff"/>
        </w:rPr>
        <w:t xml:space="preserve">Армия – 1 человек</w:t>
      </w:r>
    </w:p>
    <w:p>
      <w:pPr>
        <w:jc w:val="start"/>
      </w:pPr>
      <w:r>
        <w:rPr>
          <w:rFonts w:ascii="&quot;YS Text&quot;" w:hAnsi="&quot;YS Text&quot;" w:eastAsia="&quot;YS Text&quot;" w:cs="&quot;YS Text&quot;"/>
          <w:color w:val="000000"/>
          <w:sz w:val="22.5"/>
          <w:szCs w:val="22.5"/>
          <w:shd w:val="clear" w:fill="ffffff"/>
        </w:rPr>
        <w:t xml:space="preserve">Не трудоустроены – 2 человека.</w:t>
      </w:r>
    </w:p>
    <w:p>
      <w:pPr/>
      <w:r>
        <w:rPr>
          <w:rFonts w:ascii="Verdana" w:hAnsi="Verdana" w:eastAsia="Verdana" w:cs="Verdana"/>
          <w:color w:val="333333"/>
          <w:sz w:val="19.999950000000002"/>
          <w:szCs w:val="19.999950000000002"/>
          <w:shd w:val="clear" w:fill="ffffff"/>
        </w:rPr>
        <w:t xml:space="preserve"> </w:t>
      </w:r>
    </w:p>
    <w:p>
      <w:pPr/>
      <w:r>
        <w:rPr>
          <w:rFonts w:ascii="Verdana" w:hAnsi="Verdana" w:eastAsia="Verdana" w:cs="Verdana"/>
          <w:color w:val="ff0000"/>
          <w:b w:val="1"/>
          <w:bCs w:val="1"/>
          <w:shd w:val="clear" w:fill="ffffff"/>
        </w:rPr>
        <w:t xml:space="preserve">9 А класс</w:t>
      </w:r>
    </w:p>
    <w:p>
      <w:pPr>
        <w:jc w:val="start"/>
      </w:pPr>
      <w:r>
        <w:rPr>
          <w:rFonts w:ascii="&quot;YS Text&quot;" w:hAnsi="&quot;YS Text&quot;" w:eastAsia="&quot;YS Text&quot;" w:cs="&quot;YS Text&quot;"/>
          <w:color w:val="ff0000"/>
          <w:b w:val="1"/>
          <w:bCs w:val="1"/>
          <w:shd w:val="clear" w:fill="ffffff"/>
        </w:rPr>
        <w:t xml:space="preserve">Поступивших в ВУЗы – 1 человек, из них в г. Рязани – 1</w:t>
      </w:r>
    </w:p>
    <w:p>
      <w:pPr>
        <w:jc w:val="start"/>
      </w:pPr>
      <w:r>
        <w:rPr>
          <w:rFonts w:ascii="&quot;YS Text&quot;" w:hAnsi="&quot;YS Text&quot;" w:eastAsia="&quot;YS Text&quot;" w:cs="&quot;YS Text&quot;"/>
          <w:color w:val="ff0000"/>
          <w:sz w:val="22.5"/>
          <w:szCs w:val="22.5"/>
          <w:b w:val="1"/>
          <w:bCs w:val="1"/>
          <w:shd w:val="clear" w:fill="ffffff"/>
        </w:rPr>
        <w:t xml:space="preserve">в СУЗы – 14 человек;</w:t>
      </w:r>
    </w:p>
    <w:p>
      <w:pPr>
        <w:jc w:val="start"/>
      </w:pPr>
      <w:r>
        <w:rPr>
          <w:rFonts w:ascii="&quot;YS Text&quot;" w:hAnsi="&quot;YS Text&quot;" w:eastAsia="&quot;YS Text&quot;" w:cs="&quot;YS Text&quot;"/>
          <w:color w:val="ff0000"/>
          <w:sz w:val="22.5"/>
          <w:szCs w:val="22.5"/>
          <w:b w:val="1"/>
          <w:bCs w:val="1"/>
          <w:shd w:val="clear" w:fill="ffffff"/>
        </w:rPr>
        <w:t xml:space="preserve">Очная форма обучения – 15 человек; заочная форма обучения – 0 человек.</w:t>
      </w:r>
    </w:p>
    <w:p>
      <w:pPr>
        <w:jc w:val="start"/>
      </w:pPr>
      <w:r>
        <w:rPr>
          <w:rFonts w:ascii="&quot;YS Text&quot;" w:hAnsi="&quot;YS Text&quot;" w:eastAsia="&quot;YS Text&quot;" w:cs="&quot;YS Text&quot;"/>
          <w:color w:val="ff0000"/>
          <w:sz w:val="22.5"/>
          <w:szCs w:val="22.5"/>
          <w:b w:val="1"/>
          <w:bCs w:val="1"/>
          <w:shd w:val="clear" w:fill="ffffff"/>
        </w:rPr>
        <w:t xml:space="preserve">Бюджетная форма обучения – 11 человек;</w:t>
      </w:r>
    </w:p>
    <w:p>
      <w:pPr>
        <w:jc w:val="start"/>
      </w:pPr>
      <w:r>
        <w:rPr>
          <w:rFonts w:ascii="&quot;YS Text&quot;" w:hAnsi="&quot;YS Text&quot;" w:eastAsia="&quot;YS Text&quot;" w:cs="&quot;YS Text&quot;"/>
          <w:color w:val="ff0000"/>
          <w:sz w:val="22.5"/>
          <w:szCs w:val="22.5"/>
          <w:b w:val="1"/>
          <w:bCs w:val="1"/>
          <w:shd w:val="clear" w:fill="ffffff"/>
        </w:rPr>
        <w:t xml:space="preserve">Коммерческая форма обучения – 4 человек.</w:t>
      </w:r>
    </w:p>
    <w:p>
      <w:pPr/>
      <w:r>
        <w:rPr>
          <w:rFonts w:ascii="Verdana" w:hAnsi="Verdana" w:eastAsia="Verdana" w:cs="Verdana"/>
          <w:color w:val="333333"/>
          <w:sz w:val="19.999950000000002"/>
          <w:szCs w:val="19.999950000000002"/>
          <w:shd w:val="clear" w:fill="ffffff"/>
        </w:rPr>
        <w:t xml:space="preserve"> </w:t>
      </w:r>
    </w:p>
    <w:p>
      <w:pPr/>
      <w:r>
        <w:rPr>
          <w:rFonts w:ascii="Verdana" w:hAnsi="Verdana" w:eastAsia="Verdana" w:cs="Verdana"/>
          <w:color w:val="ff0000"/>
          <w:b w:val="1"/>
          <w:bCs w:val="1"/>
          <w:shd w:val="clear" w:fill="ffffff"/>
        </w:rPr>
        <w:t xml:space="preserve">9 Б класс</w:t>
      </w:r>
    </w:p>
    <w:p>
      <w:pPr>
        <w:jc w:val="start"/>
      </w:pPr>
      <w:r>
        <w:rPr>
          <w:rFonts w:ascii="&quot;YS Text&quot;" w:hAnsi="&quot;YS Text&quot;" w:eastAsia="&quot;YS Text&quot;" w:cs="&quot;YS Text&quot;"/>
          <w:color w:val="000000"/>
          <w:sz w:val="22.5"/>
          <w:szCs w:val="22.5"/>
          <w:shd w:val="clear" w:fill="ffffff"/>
        </w:rPr>
        <w:t xml:space="preserve">Поступивших в ВУЗы – 2 человек, из них в г. Рязани – 2</w:t>
      </w:r>
    </w:p>
    <w:p>
      <w:pPr>
        <w:jc w:val="start"/>
      </w:pPr>
      <w:r>
        <w:rPr>
          <w:rFonts w:ascii="&quot;YS Text&quot;" w:hAnsi="&quot;YS Text&quot;" w:eastAsia="&quot;YS Text&quot;" w:cs="&quot;YS Text&quot;"/>
          <w:color w:val="000000"/>
          <w:sz w:val="22.5"/>
          <w:szCs w:val="22.5"/>
          <w:shd w:val="clear" w:fill="ffffff"/>
        </w:rPr>
        <w:t xml:space="preserve">в СУЗы – 11 человек;</w:t>
      </w:r>
    </w:p>
    <w:p>
      <w:pPr>
        <w:jc w:val="start"/>
      </w:pPr>
      <w:r>
        <w:rPr>
          <w:rFonts w:ascii="&quot;YS Text&quot;" w:hAnsi="&quot;YS Text&quot;" w:eastAsia="&quot;YS Text&quot;" w:cs="&quot;YS Text&quot;"/>
          <w:color w:val="000000"/>
          <w:sz w:val="22.5"/>
          <w:szCs w:val="22.5"/>
          <w:shd w:val="clear" w:fill="ffffff"/>
        </w:rPr>
        <w:t xml:space="preserve">Очная форма обучения – 13 человек; заочная форма обучения – 0 человек.</w:t>
      </w:r>
    </w:p>
    <w:p>
      <w:pPr>
        <w:jc w:val="start"/>
      </w:pPr>
      <w:r>
        <w:rPr>
          <w:rFonts w:ascii="&quot;YS Text&quot;" w:hAnsi="&quot;YS Text&quot;" w:eastAsia="&quot;YS Text&quot;" w:cs="&quot;YS Text&quot;"/>
          <w:color w:val="000000"/>
          <w:sz w:val="22.5"/>
          <w:szCs w:val="22.5"/>
          <w:shd w:val="clear" w:fill="ffffff"/>
        </w:rPr>
        <w:t xml:space="preserve">Бюджетная форма обучения – 9 человек;</w:t>
      </w:r>
    </w:p>
    <w:p>
      <w:pPr>
        <w:jc w:val="start"/>
      </w:pPr>
      <w:r>
        <w:rPr>
          <w:rFonts w:ascii="&quot;YS Text&quot;" w:hAnsi="&quot;YS Text&quot;" w:eastAsia="&quot;YS Text&quot;" w:cs="&quot;YS Text&quot;"/>
          <w:color w:val="000000"/>
          <w:sz w:val="22.5"/>
          <w:szCs w:val="22.5"/>
          <w:shd w:val="clear" w:fill="ffffff"/>
        </w:rPr>
        <w:t xml:space="preserve">Коммерческая форма обучения – 4 человек.</w:t>
      </w:r>
    </w:p>
    <w:p>
      <w:pPr/>
      <w:r>
        <w:rPr/>
        <w:t xml:space="preserve"> </w:t>
      </w:r>
    </w:p>
    <w:p>
      <w:pPr/>
      <w:r>
        <w:rPr/>
        <w:t xml:space="preserve"/>
      </w:r>
    </w:p>
    <w:p>
      <w:pPr>
        <w:pStyle w:val="Heading2"/>
      </w:pPr>
      <w:bookmarkStart w:id="33" w:name="_Toc33"/>
      <w:r>
        <w:t>13. Учебно-методическое обеспечение.</w:t>
      </w:r>
      <w:bookmarkEnd w:id="33"/>
    </w:p>
    <w:p>
      <w:pPr/>
      <w:r>
        <w:rPr/>
        <w:t xml:space="preserve"/>
      </w:r>
    </w:p>
    <w:p>
      <w:pPr>
        <w:pStyle w:val="Heading2"/>
      </w:pPr>
      <w:bookmarkStart w:id="34" w:name="_Toc34"/>
      <w:r>
        <w:t>14. Библиотечно-информационное обеспечение.</w:t>
      </w:r>
      <w:bookmarkEnd w:id="34"/>
    </w:p>
    <w:p>
      <w:pPr/>
      <w:r>
        <w:rPr>
          <w:rStyle w:val="bold"/>
        </w:rPr>
        <w:t xml:space="preserve">ИНФОРМАЦИЯ О НАЛИЧИИ БИБЛИОТЕК</w:t>
      </w:r>
    </w:p>
    <w:p>
      <w:pPr>
        <w:pStyle w:val="paragraphLeft"/>
        <w:numPr>
          <w:ilvl w:val=""/>
          <w:numId w:val="12"/>
        </w:numPr>
      </w:pPr>
      <w:r>
        <w:rPr/>
        <w:t xml:space="preserve">Библиотека ()</w:t>
      </w:r>
    </w:p>
    <w:p>
      <w:pPr/>
      <w:r>
        <w:rPr>
          <w:rFonts w:ascii="&quot;Times New Roman&quot;" w:hAnsi="&quot;Times New Roman&quot;" w:eastAsia="&quot;Times New Roman&quot;" w:cs="&quot;Times New Roman&quot;"/>
          <w:sz w:val="24"/>
          <w:szCs w:val="24"/>
        </w:rPr>
        <w:t xml:space="preserve">Общая характеристика:</w:t>
      </w:r>
    </w:p>
    <w:p>
      <w:pPr/>
      <w:r>
        <w:rPr>
          <w:rFonts w:ascii="&quot;Times New Roman&quot;" w:hAnsi="&quot;Times New Roman&quot;" w:eastAsia="&quot;Times New Roman&quot;" w:cs="&quot;Times New Roman&quot;"/>
          <w:sz w:val="24"/>
          <w:szCs w:val="24"/>
        </w:rPr>
        <w:t xml:space="preserve">объем библиотечного фонда – 5721 единица;</w:t>
      </w:r>
    </w:p>
    <w:p>
      <w:pPr/>
      <w:r>
        <w:rPr>
          <w:rFonts w:ascii="&quot;Times New Roman&quot;" w:hAnsi="&quot;Times New Roman&quot;" w:eastAsia="&quot;Times New Roman&quot;" w:cs="&quot;Times New Roman&quot;"/>
          <w:sz w:val="24"/>
          <w:szCs w:val="24"/>
        </w:rPr>
        <w:t xml:space="preserve">книгообеспеченность – 100 процентов;</w:t>
      </w:r>
    </w:p>
    <w:p>
      <w:pPr/>
      <w:r>
        <w:rPr>
          <w:rFonts w:ascii="&quot;Times New Roman&quot;" w:hAnsi="&quot;Times New Roman&quot;" w:eastAsia="&quot;Times New Roman&quot;" w:cs="&quot;Times New Roman&quot;"/>
          <w:sz w:val="24"/>
          <w:szCs w:val="24"/>
        </w:rPr>
        <w:t xml:space="preserve">обращаемость – 3578 единиц в год;</w:t>
      </w:r>
    </w:p>
    <w:p>
      <w:pPr/>
      <w:r>
        <w:rPr>
          <w:rFonts w:ascii="&quot;Times New Roman&quot;" w:hAnsi="&quot;Times New Roman&quot;" w:eastAsia="&quot;Times New Roman&quot;" w:cs="&quot;Times New Roman&quot;"/>
          <w:sz w:val="24"/>
          <w:szCs w:val="24"/>
        </w:rPr>
        <w:t xml:space="preserve">объем учебного фонда – 3131 единица.</w:t>
      </w:r>
    </w:p>
    <w:p>
      <w:pPr/>
      <w:r>
        <w:rPr>
          <w:rFonts w:ascii="&quot;Times New Roman&quot;" w:hAnsi="&quot;Times New Roman&quot;" w:eastAsia="&quot;Times New Roman&quot;" w:cs="&quot;Times New Roman&quot;"/>
          <w:sz w:val="24"/>
          <w:szCs w:val="24"/>
        </w:rPr>
        <w:t xml:space="preserve">Фонд библиотеки формируется за счет федерального, областного, местного бюджетов.</w:t>
      </w:r>
    </w:p>
    <w:p>
      <w:pPr/>
      <w:r>
        <w:rPr>
          <w:rFonts w:ascii="&quot;Times New Roman&quot;" w:hAnsi="&quot;Times New Roman&quot;" w:eastAsia="&quot;Times New Roman&quot;" w:cs="&quot;Times New Roman&quot;"/>
          <w:sz w:val="24"/>
          <w:szCs w:val="24"/>
        </w:rPr>
        <w:t xml:space="preserve">Таблица 21. Состав фонда и его использование</w:t>
      </w:r>
    </w:p>
    <w:tbl>
      <w:tblGrid>
        <w:gridCol w:w="495" w:type="dxa"/>
        <w:gridCol w:w="3960" w:type="dxa"/>
        <w:gridCol w:w="2850" w:type="dxa"/>
        <w:gridCol w:w="2910" w:type="dxa"/>
      </w:tblGrid>
      <w:tblPr>
        <w:tblW w:w="0" w:type="auto"/>
        <w:tblCellSpacing w:w="0" w:type="dxa"/>
        <w:tblLayout w:type="autofit"/>
        <w:bidiVisual w:val="0"/>
      </w:tblPr>
      <w:tr>
        <w:trPr/>
        <w:tc>
          <w:tcPr>
            <w:tcW w:w="495" w:type="dxa"/>
            <w:vAlign w:val="top"/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4"/>
                <w:szCs w:val="24"/>
              </w:rPr>
              <w:t xml:space="preserve">№</w:t>
            </w:r>
          </w:p>
        </w:tc>
        <w:tc>
          <w:tcPr>
            <w:tcW w:w="3960" w:type="dxa"/>
            <w:vAlign w:val="top"/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4"/>
                <w:szCs w:val="24"/>
              </w:rPr>
              <w:t xml:space="preserve">Вид литературы</w:t>
            </w:r>
          </w:p>
        </w:tc>
        <w:tc>
          <w:tcPr>
            <w:tcW w:w="2850" w:type="dxa"/>
            <w:vAlign w:val="top"/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4"/>
                <w:szCs w:val="24"/>
              </w:rPr>
              <w:t xml:space="preserve">Количество единиц в фонде</w:t>
            </w:r>
          </w:p>
        </w:tc>
        <w:tc>
          <w:tcPr>
            <w:tcW w:w="2910" w:type="dxa"/>
            <w:vAlign w:val="top"/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4"/>
                <w:szCs w:val="24"/>
              </w:rPr>
              <w:t xml:space="preserve">Сколько экземпляров выдавалось за год</w:t>
            </w:r>
          </w:p>
        </w:tc>
      </w:tr>
      <w:tr>
        <w:trPr/>
        <w:tc>
          <w:tcPr>
            <w:tcW w:w="495" w:type="dxa"/>
            <w:vAlign w:val="top"/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4"/>
                <w:szCs w:val="24"/>
              </w:rPr>
              <w:t xml:space="preserve">1</w:t>
            </w:r>
          </w:p>
        </w:tc>
        <w:tc>
          <w:tcPr>
            <w:tcW w:w="3960" w:type="dxa"/>
            <w:vAlign w:val="top"/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4"/>
                <w:szCs w:val="24"/>
              </w:rPr>
              <w:t xml:space="preserve">Учебная</w:t>
            </w:r>
          </w:p>
        </w:tc>
        <w:tc>
          <w:tcPr>
            <w:tcW w:w="2850" w:type="dxa"/>
            <w:vAlign w:val="top"/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4"/>
                <w:szCs w:val="24"/>
              </w:rPr>
              <w:t xml:space="preserve">3131</w:t>
            </w:r>
          </w:p>
        </w:tc>
        <w:tc>
          <w:tcPr>
            <w:tcW w:w="2910" w:type="dxa"/>
            <w:vAlign w:val="top"/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4"/>
                <w:szCs w:val="24"/>
              </w:rPr>
              <w:t xml:space="preserve">2139</w:t>
            </w:r>
          </w:p>
        </w:tc>
      </w:tr>
      <w:tr>
        <w:trPr/>
        <w:tc>
          <w:tcPr>
            <w:tcW w:w="495" w:type="dxa"/>
            <w:vAlign w:val="top"/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4"/>
                <w:szCs w:val="24"/>
              </w:rPr>
              <w:t xml:space="preserve">2</w:t>
            </w:r>
          </w:p>
        </w:tc>
        <w:tc>
          <w:tcPr>
            <w:tcW w:w="3960" w:type="dxa"/>
            <w:vAlign w:val="top"/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4"/>
                <w:szCs w:val="24"/>
              </w:rPr>
              <w:t xml:space="preserve">Педагогическая</w:t>
            </w:r>
          </w:p>
        </w:tc>
        <w:tc>
          <w:tcPr>
            <w:tcW w:w="2850" w:type="dxa"/>
            <w:vAlign w:val="top"/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4"/>
                <w:szCs w:val="24"/>
              </w:rPr>
              <w:t xml:space="preserve">138</w:t>
            </w:r>
          </w:p>
        </w:tc>
        <w:tc>
          <w:tcPr>
            <w:tcW w:w="2910" w:type="dxa"/>
            <w:vAlign w:val="top"/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4"/>
                <w:szCs w:val="24"/>
              </w:rPr>
              <w:t xml:space="preserve">90</w:t>
            </w:r>
          </w:p>
        </w:tc>
      </w:tr>
      <w:tr>
        <w:trPr/>
        <w:tc>
          <w:tcPr>
            <w:tcW w:w="495" w:type="dxa"/>
            <w:vAlign w:val="top"/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4"/>
                <w:szCs w:val="24"/>
              </w:rPr>
              <w:t xml:space="preserve">3</w:t>
            </w:r>
          </w:p>
        </w:tc>
        <w:tc>
          <w:tcPr>
            <w:tcW w:w="3960" w:type="dxa"/>
            <w:vAlign w:val="top"/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4"/>
                <w:szCs w:val="24"/>
              </w:rPr>
              <w:t xml:space="preserve">Художественная</w:t>
            </w:r>
          </w:p>
        </w:tc>
        <w:tc>
          <w:tcPr>
            <w:tcW w:w="2850" w:type="dxa"/>
            <w:vAlign w:val="top"/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4"/>
                <w:szCs w:val="24"/>
              </w:rPr>
              <w:t xml:space="preserve">2000</w:t>
            </w:r>
          </w:p>
        </w:tc>
        <w:tc>
          <w:tcPr>
            <w:tcW w:w="2910" w:type="dxa"/>
            <w:vAlign w:val="top"/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4"/>
                <w:szCs w:val="24"/>
              </w:rPr>
              <w:t xml:space="preserve">1300</w:t>
            </w:r>
          </w:p>
        </w:tc>
      </w:tr>
      <w:tr>
        <w:trPr/>
        <w:tc>
          <w:tcPr>
            <w:tcW w:w="495" w:type="dxa"/>
            <w:vAlign w:val="top"/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4"/>
                <w:szCs w:val="24"/>
              </w:rPr>
              <w:t xml:space="preserve">4</w:t>
            </w:r>
          </w:p>
        </w:tc>
        <w:tc>
          <w:tcPr>
            <w:tcW w:w="3960" w:type="dxa"/>
            <w:vAlign w:val="top"/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4"/>
                <w:szCs w:val="24"/>
              </w:rPr>
              <w:t xml:space="preserve">Справочная</w:t>
            </w:r>
          </w:p>
        </w:tc>
        <w:tc>
          <w:tcPr>
            <w:tcW w:w="2850" w:type="dxa"/>
            <w:vAlign w:val="top"/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4"/>
                <w:szCs w:val="24"/>
              </w:rPr>
              <w:t xml:space="preserve">96</w:t>
            </w:r>
          </w:p>
        </w:tc>
        <w:tc>
          <w:tcPr>
            <w:tcW w:w="2910" w:type="dxa"/>
            <w:vAlign w:val="top"/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4"/>
                <w:szCs w:val="24"/>
              </w:rPr>
              <w:t xml:space="preserve">41</w:t>
            </w:r>
          </w:p>
        </w:tc>
      </w:tr>
      <w:tr>
        <w:trPr/>
        <w:tc>
          <w:tcPr>
            <w:tcW w:w="495" w:type="dxa"/>
            <w:vAlign w:val="top"/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4"/>
                <w:szCs w:val="24"/>
              </w:rPr>
              <w:t xml:space="preserve">5</w:t>
            </w:r>
          </w:p>
        </w:tc>
        <w:tc>
          <w:tcPr>
            <w:tcW w:w="3960" w:type="dxa"/>
            <w:vAlign w:val="top"/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4"/>
                <w:szCs w:val="24"/>
              </w:rPr>
              <w:t xml:space="preserve">Языковедение, литературоведение</w:t>
            </w:r>
          </w:p>
        </w:tc>
        <w:tc>
          <w:tcPr>
            <w:tcW w:w="2850" w:type="dxa"/>
            <w:vAlign w:val="top"/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4"/>
                <w:szCs w:val="24"/>
              </w:rPr>
              <w:t xml:space="preserve">150</w:t>
            </w:r>
          </w:p>
        </w:tc>
        <w:tc>
          <w:tcPr>
            <w:tcW w:w="2910" w:type="dxa"/>
            <w:vAlign w:val="top"/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4"/>
                <w:szCs w:val="24"/>
              </w:rPr>
              <w:t xml:space="preserve">67</w:t>
            </w:r>
          </w:p>
        </w:tc>
      </w:tr>
      <w:tr>
        <w:trPr/>
        <w:tc>
          <w:tcPr>
            <w:tcW w:w="495" w:type="dxa"/>
            <w:vAlign w:val="top"/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4"/>
                <w:szCs w:val="24"/>
              </w:rPr>
              <w:t xml:space="preserve">6</w:t>
            </w:r>
          </w:p>
        </w:tc>
        <w:tc>
          <w:tcPr>
            <w:tcW w:w="3960" w:type="dxa"/>
            <w:vAlign w:val="top"/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4"/>
                <w:szCs w:val="24"/>
              </w:rPr>
              <w:t xml:space="preserve">Естественно-научная</w:t>
            </w:r>
          </w:p>
        </w:tc>
        <w:tc>
          <w:tcPr>
            <w:tcW w:w="2850" w:type="dxa"/>
            <w:vAlign w:val="top"/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4"/>
                <w:szCs w:val="24"/>
              </w:rPr>
              <w:t xml:space="preserve">136</w:t>
            </w:r>
          </w:p>
        </w:tc>
        <w:tc>
          <w:tcPr>
            <w:tcW w:w="2910" w:type="dxa"/>
            <w:vAlign w:val="top"/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4"/>
                <w:szCs w:val="24"/>
              </w:rPr>
              <w:t xml:space="preserve">35</w:t>
            </w:r>
          </w:p>
        </w:tc>
      </w:tr>
      <w:tr>
        <w:trPr/>
        <w:tc>
          <w:tcPr>
            <w:tcW w:w="495" w:type="dxa"/>
            <w:vAlign w:val="top"/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4"/>
                <w:szCs w:val="24"/>
              </w:rPr>
              <w:t xml:space="preserve">7</w:t>
            </w:r>
          </w:p>
        </w:tc>
        <w:tc>
          <w:tcPr>
            <w:tcW w:w="3960" w:type="dxa"/>
            <w:vAlign w:val="top"/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4"/>
                <w:szCs w:val="24"/>
              </w:rPr>
              <w:t xml:space="preserve">Техническая</w:t>
            </w:r>
          </w:p>
        </w:tc>
        <w:tc>
          <w:tcPr>
            <w:tcW w:w="2850" w:type="dxa"/>
            <w:vAlign w:val="top"/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4"/>
                <w:szCs w:val="24"/>
              </w:rPr>
              <w:t xml:space="preserve">30</w:t>
            </w:r>
          </w:p>
        </w:tc>
        <w:tc>
          <w:tcPr>
            <w:tcW w:w="2910" w:type="dxa"/>
            <w:vAlign w:val="top"/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4"/>
                <w:szCs w:val="24"/>
              </w:rPr>
              <w:t xml:space="preserve">10</w:t>
            </w:r>
          </w:p>
        </w:tc>
      </w:tr>
      <w:tr>
        <w:trPr/>
        <w:tc>
          <w:tcPr>
            <w:tcW w:w="495" w:type="dxa"/>
            <w:vAlign w:val="top"/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4"/>
                <w:szCs w:val="24"/>
              </w:rPr>
              <w:t xml:space="preserve">8</w:t>
            </w:r>
          </w:p>
        </w:tc>
        <w:tc>
          <w:tcPr>
            <w:tcW w:w="3960" w:type="dxa"/>
            <w:vAlign w:val="top"/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4"/>
                <w:szCs w:val="24"/>
              </w:rPr>
              <w:t xml:space="preserve">Общественно-политическая</w:t>
            </w:r>
          </w:p>
        </w:tc>
        <w:tc>
          <w:tcPr>
            <w:tcW w:w="2850" w:type="dxa"/>
            <w:vAlign w:val="top"/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4"/>
                <w:szCs w:val="24"/>
              </w:rPr>
              <w:t xml:space="preserve">85</w:t>
            </w:r>
          </w:p>
        </w:tc>
        <w:tc>
          <w:tcPr>
            <w:tcW w:w="2910" w:type="dxa"/>
            <w:vAlign w:val="top"/>
          </w:tcPr>
          <w:p>
            <w:pPr/>
            <w:r>
              <w:rPr>
                <w:rFonts w:ascii="&quot;Times New Roman&quot;" w:hAnsi="&quot;Times New Roman&quot;" w:eastAsia="&quot;Times New Roman&quot;" w:cs="&quot;Times New Roman&quot;"/>
                <w:sz w:val="24"/>
                <w:szCs w:val="24"/>
              </w:rPr>
              <w:t xml:space="preserve">37</w:t>
            </w:r>
          </w:p>
        </w:tc>
      </w:tr>
    </w:tbl>
    <w:p>
      <w:pPr>
        <w:jc w:val="both"/>
      </w:pPr>
      <w:r>
        <w:rPr>
          <w:rFonts w:ascii="&quot;Times New Roman&quot;" w:hAnsi="&quot;Times New Roman&quot;" w:eastAsia="&quot;Times New Roman&quot;" w:cs="&quot;Times New Roman&quot;"/>
          <w:sz w:val="24"/>
          <w:szCs w:val="24"/>
        </w:rPr>
        <w:t xml:space="preserve">Фонд библиотеки соответствует требованиям ФГОС, учебники фонда входят в федеральный перечень, утвержденный </w:t>
      </w:r>
      <w:hyperlink r:id="rId11" w:history="1">
        <w:r>
          <w:rPr>
            <w:color w:val="blue"/>
            <w:u w:val="single"/>
          </w:rPr>
          <w:t xml:space="preserve">приказом Минпросвещения от 20.05.2020 № 254</w:t>
        </w:r>
      </w:hyperlink>
      <w:r>
        <w:rPr>
          <w:rFonts w:ascii="&quot;Times New Roman&quot;" w:hAnsi="&quot;Times New Roman&quot;" w:eastAsia="&quot;Times New Roman&quot;" w:cs="&quot;Times New Roman&quot;"/>
          <w:sz w:val="24"/>
          <w:szCs w:val="24"/>
        </w:rPr>
        <w:t xml:space="preserve">.</w:t>
      </w:r>
    </w:p>
    <w:p>
      <w:pPr>
        <w:jc w:val="both"/>
      </w:pPr>
      <w:r>
        <w:rPr>
          <w:rFonts w:ascii="&quot;Times New Roman&quot;" w:hAnsi="&quot;Times New Roman&quot;" w:eastAsia="&quot;Times New Roman&quot;" w:cs="&quot;Times New Roman&quot;"/>
          <w:sz w:val="24"/>
          <w:szCs w:val="24"/>
        </w:rPr>
        <w:t xml:space="preserve">В библиотеке имеются электронные образовательные ресурсы – 1338 дисков, сетевые образовательные ресурсы – 60, мультимедийные средства (презентации, электронные энциклопедии, дидактические материалы) – 300.</w:t>
      </w:r>
    </w:p>
    <w:p>
      <w:pPr>
        <w:jc w:val="both"/>
      </w:pPr>
      <w:r>
        <w:rPr>
          <w:rFonts w:ascii="&quot;Times New Roman&quot;" w:hAnsi="&quot;Times New Roman&quot;" w:eastAsia="&quot;Times New Roman&quot;" w:cs="&quot;Times New Roman&quot;"/>
          <w:sz w:val="24"/>
          <w:szCs w:val="24"/>
        </w:rPr>
        <w:t xml:space="preserve">Средний уровень посещаемости библиотеки – 30 человек в день.</w:t>
      </w:r>
    </w:p>
    <w:p>
      <w:pPr>
        <w:jc w:val="both"/>
      </w:pPr>
      <w:r>
        <w:rPr>
          <w:rFonts w:ascii="&quot;Times New Roman&quot;" w:hAnsi="&quot;Times New Roman&quot;" w:eastAsia="&quot;Times New Roman&quot;" w:cs="&quot;Times New Roman&quot;"/>
          <w:sz w:val="24"/>
          <w:szCs w:val="24"/>
        </w:rPr>
        <w:t xml:space="preserve">На официальном сайте Школы есть страница библиотеки с информацией о работе и проводимых мероприятиях библиотеки Школы.</w:t>
      </w:r>
    </w:p>
    <w:p>
      <w:pPr>
        <w:jc w:val="both"/>
      </w:pPr>
      <w:r>
        <w:rPr>
          <w:rFonts w:ascii="&quot;Times New Roman&quot;" w:hAnsi="&quot;Times New Roman&quot;" w:eastAsia="&quot;Times New Roman&quot;" w:cs="&quot;Times New Roman&quot;"/>
          <w:sz w:val="24"/>
          <w:szCs w:val="24"/>
        </w:rPr>
        <w:t xml:space="preserve">Оснащенность библиотеки учебными пособиями достаточная. Фонд дополнительной литературы оцифрован полностью. Отсутствует финансирование библиотеки на закупку периодических изданий и обновление фонда художественной литературы.</w:t>
      </w:r>
    </w:p>
    <w:p>
      <w:pPr>
        <w:jc w:val="both"/>
      </w:pPr>
      <w:r>
        <w:rPr>
          <w:rFonts w:ascii="&quot;Times New Roman&quot;" w:hAnsi="&quot;Times New Roman&quot;" w:eastAsia="&quot;Times New Roman&quot;" w:cs="&quot;Times New Roman&quot;"/>
          <w:sz w:val="24"/>
          <w:szCs w:val="24"/>
        </w:rPr>
        <w:t xml:space="preserve">В течение 2021 года администрация Школы пополнила фонд электронных учебников на 70 новых изданий. Это позволило удовлетворить потребность в таких изданиях во время дистанционного обучения.</w:t>
      </w:r>
    </w:p>
    <w:p>
      <w:pPr>
        <w:jc w:val="both"/>
      </w:pPr>
      <w:r>
        <w:rPr>
          <w:rFonts w:ascii="&quot;Times New Roman&quot;" w:hAnsi="&quot;Times New Roman&quot;" w:eastAsia="&quot;Times New Roman&quot;" w:cs="&quot;Times New Roman&quot;"/>
          <w:sz w:val="24"/>
          <w:szCs w:val="24"/>
        </w:rPr>
        <w:t xml:space="preserve">Обеспеченность доступа к печатным и электронным образовательным ресурсам (ЭОР), в том числе к ЭОР, размещенным в федеральных и региональных базах данных ЭОР, в МОУ «Михайловская СОШ № 2»  составляет 67 процентов. </w:t>
      </w:r>
    </w:p>
    <w:p>
      <w:pPr/>
      <w:r>
        <w:rPr/>
        <w:t xml:space="preserve"/>
      </w:r>
    </w:p>
    <w:p>
      <w:pPr>
        <w:pStyle w:val="Heading2"/>
      </w:pPr>
      <w:bookmarkStart w:id="35" w:name="_Toc35"/>
      <w:r>
        <w:t>15. Внутренняя система оценки качества образования.</w:t>
      </w:r>
      <w:bookmarkEnd w:id="35"/>
    </w:p>
    <w:p>
      <w:pPr/>
      <w:r>
        <w:rPr/>
        <w:t xml:space="preserve"/>
      </w:r>
    </w:p>
    <w:p>
      <w:r>
        <w:br w:type="page"/>
      </w:r>
    </w:p>
    <w:p>
      <w:pPr>
        <w:pStyle w:val="Heading2"/>
      </w:pPr>
      <w:bookmarkStart w:id="36" w:name="_Toc36"/>
      <w:r>
        <w:t>16. Анализ показателей деятельности.</w:t>
      </w:r>
      <w:bookmarkEnd w:id="36"/>
    </w:p>
    <w:p>
      <w:pPr>
        <w:pStyle w:val="Heading1"/>
      </w:pPr>
      <w:bookmarkStart w:id="37" w:name="_Toc37"/>
      <w:r>
        <w:t>Показатели деятельности Муниципальное общеобразовательное учреждение "Михайловская средняя общеобразовательная школа №2" муниципального образования - Михайловский муниципальный район Рязанской области, подлежащей самообследованию</w:t>
      </w:r>
      <w:bookmarkEnd w:id="37"/>
    </w:p>
    <w:tbl>
      <w:tblGrid>
        <w:gridCol w:w="1133.8582677165352" w:type="dxa"/>
        <w:gridCol w:w="5669.2913385826778" w:type="dxa"/>
        <w:gridCol w:w="1417.3228346456694" w:type="dxa"/>
        <w:gridCol w:w="1417.3228346456694" w:type="dxa"/>
      </w:tblGrid>
      <w:tblPr>
        <w:tblStyle w:val="generalTable"/>
      </w:tblPr>
      <w:tr>
        <w:trPr/>
        <w:tc>
          <w:tcPr>
            <w:tcW w:w="1133.8582677165352" w:type="dxa"/>
            <w:vAlign w:val="top"/>
          </w:tcPr>
          <w:p>
            <w:pPr>
              <w:pStyle w:val="paragraphCenter"/>
            </w:pPr>
            <w:r>
              <w:rPr>
                <w:b w:val="1"/>
                <w:bCs w:val="1"/>
              </w:rPr>
              <w:t xml:space="preserve">№ п/п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Center"/>
            </w:pPr>
            <w:r>
              <w:rPr>
                <w:b w:val="1"/>
                <w:bCs w:val="1"/>
              </w:rPr>
              <w:t xml:space="preserve">Показатели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>
                <w:b w:val="1"/>
                <w:bCs w:val="1"/>
              </w:rPr>
              <w:t xml:space="preserve">Значение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>
                <w:b w:val="1"/>
                <w:bCs w:val="1"/>
              </w:rPr>
              <w:t xml:space="preserve">Единица измерения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>
                <w:b w:val="1"/>
                <w:bCs w:val="1"/>
              </w:rPr>
              <w:t xml:space="preserve">1.</w:t>
            </w:r>
          </w:p>
        </w:tc>
        <w:tc>
          <w:tcPr>
            <w:tcW w:w="5669.2913385826778" w:type="dxa"/>
            <w:vAlign w:val="top"/>
            <w:gridSpan w:val="3"/>
          </w:tcPr>
          <w:p>
            <w:pPr>
              <w:pStyle w:val="paragraphLeft"/>
            </w:pPr>
            <w:r>
              <w:rPr>
                <w:b w:val="1"/>
                <w:bCs w:val="1"/>
              </w:rPr>
              <w:t xml:space="preserve">Образовательная деятельность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1.1.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Общая численность учащихся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1.2.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 учащихся по образовательной программе начального общего образования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1.3.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 учащихся по образовательной программе основного общего образования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1.4.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 учащихся по образовательной программе среднего общего образования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1.5.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0/0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1.6.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б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1.7.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Средний балл государственной итоговой аттестации выпускников 9 класса по математике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б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1.8.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Средний балл единого государственного экзамена выпускников 11 класса по русскому языку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б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1.9.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Средний балл единого государственного экзамена выпускников 11 класса по математике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б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1.10.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0/0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1.11.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0/0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1.12.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0/0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1.13.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0/0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1.14.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0/0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1.15.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0/0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1.16.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0/0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1.17.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0/0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1.18.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0/0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1.19.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0/0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1.19.1.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Регионального уровня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0/0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1.19.2.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Федерального уровня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0/0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1.19.3.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Международного уровня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0/0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1.20.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0/0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1.21.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0/0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1.22.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0/0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1.23.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0/0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1.24.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Общая численность педагогических работников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1.25.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0/0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1.26.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0/0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1.27.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0/0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1.28.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0/0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1.29.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0/0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1.29.1.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Высшая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0/0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1.29.2.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Первая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0/0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1.30.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0/0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1.30.1.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До 5 лет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0/0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1.30.2.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Свыше 30 лет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0/0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1.31.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0/0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1.32.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0/0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1.33.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0/0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1.34.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0/0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>
                <w:b w:val="1"/>
                <w:bCs w:val="1"/>
              </w:rPr>
              <w:t xml:space="preserve">2.</w:t>
            </w:r>
          </w:p>
        </w:tc>
        <w:tc>
          <w:tcPr>
            <w:tcW w:w="5669.2913385826778" w:type="dxa"/>
            <w:vAlign w:val="top"/>
            <w:gridSpan w:val="3"/>
          </w:tcPr>
          <w:p>
            <w:pPr>
              <w:pStyle w:val="paragraphLeft"/>
            </w:pPr>
            <w:r>
              <w:rPr>
                <w:b w:val="1"/>
                <w:bCs w:val="1"/>
              </w:rPr>
              <w:t xml:space="preserve">Инфраструктура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2.1.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Количество компьютеров в расчете на одного учащегося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ед.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2.2.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ед.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2.3.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Наличие в образовательной организации системы электронного документооборота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нет</w:t>
            </w:r>
          </w:p>
        </w:tc>
        <w:tc>
          <w:tcPr>
            <w:tcW w:w="1417.3228346456694" w:type="dxa"/>
            <w:vAlign w:val="top"/>
          </w:tcPr>
          <w:p/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2.4.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Наличие читального зала библиотеки, в том числе: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нет</w:t>
            </w:r>
          </w:p>
        </w:tc>
        <w:tc>
          <w:tcPr>
            <w:tcW w:w="1417.3228346456694" w:type="dxa"/>
            <w:vAlign w:val="top"/>
          </w:tcPr>
          <w:p/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2.4.1.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нет</w:t>
            </w:r>
          </w:p>
        </w:tc>
        <w:tc>
          <w:tcPr>
            <w:tcW w:w="1417.3228346456694" w:type="dxa"/>
            <w:vAlign w:val="top"/>
          </w:tcPr>
          <w:p/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2.4.2.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С медиатекой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нет</w:t>
            </w:r>
          </w:p>
        </w:tc>
        <w:tc>
          <w:tcPr>
            <w:tcW w:w="1417.3228346456694" w:type="dxa"/>
            <w:vAlign w:val="top"/>
          </w:tcPr>
          <w:p/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2.4.3.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Оснащенного средствами сканирования и распознавания текстов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нет</w:t>
            </w:r>
          </w:p>
        </w:tc>
        <w:tc>
          <w:tcPr>
            <w:tcW w:w="1417.3228346456694" w:type="dxa"/>
            <w:vAlign w:val="top"/>
          </w:tcPr>
          <w:p/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2.4.4.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С выходом в Интернет с компьютеров, расположенных в помещении библиотеки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нет</w:t>
            </w:r>
          </w:p>
        </w:tc>
        <w:tc>
          <w:tcPr>
            <w:tcW w:w="1417.3228346456694" w:type="dxa"/>
            <w:vAlign w:val="top"/>
          </w:tcPr>
          <w:p/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2.4.5.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С контролируемой распечаткой бумажных материалов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нет</w:t>
            </w:r>
          </w:p>
        </w:tc>
        <w:tc>
          <w:tcPr>
            <w:tcW w:w="1417.3228346456694" w:type="dxa"/>
            <w:vAlign w:val="top"/>
          </w:tcPr>
          <w:p/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2.5.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0/0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чел./%</w:t>
            </w:r>
          </w:p>
        </w:tc>
      </w:tr>
      <w:tr>
        <w:trPr/>
        <w:tc>
          <w:tcPr>
            <w:tcW w:w="1133.8582677165352" w:type="dxa"/>
            <w:vAlign w:val="top"/>
          </w:tcPr>
          <w:p>
            <w:pPr>
              <w:pStyle w:val="paragraphLeft"/>
            </w:pPr>
            <w:r>
              <w:rPr/>
              <w:t xml:space="preserve">2.6.</w:t>
            </w:r>
          </w:p>
        </w:tc>
        <w:tc>
          <w:tcPr>
            <w:tcW w:w="5669.2913385826778" w:type="dxa"/>
            <w:vAlign w:val="top"/>
          </w:tcPr>
          <w:p>
            <w:pPr>
              <w:pStyle w:val="paragraphLeft"/>
            </w:pPr>
            <w:r>
              <w:rPr/>
              <w:t xml:space="preserve"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0</w:t>
            </w:r>
          </w:p>
        </w:tc>
        <w:tc>
          <w:tcPr>
            <w:tcW w:w="1417.3228346456694" w:type="dxa"/>
            <w:vAlign w:val="top"/>
          </w:tcPr>
          <w:p>
            <w:pPr>
              <w:pStyle w:val="paragraphCenter"/>
            </w:pPr>
            <w:r>
              <w:rPr/>
              <w:t xml:space="preserve">кв.м</w:t>
            </w:r>
          </w:p>
        </w:tc>
      </w:tr>
    </w:tbl>
    <w:p>
      <w:pPr/>
      <w:r>
        <w:rPr/>
        <w:t xml:space="preserve"/>
      </w:r>
    </w:p>
    <w:sectPr>
      <w:footerReference w:type="default" r:id="rId12"/>
      <w:pgSz w:orient="portrait" w:w="11905.511811023622" w:h="16837.79527559055"/>
      <w:pgMar w:top="1134" w:right="580.5" w:bottom="1134" w:left="1701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Страница </w:t>
    </w:r>
    <w:r>
      <w:fldChar w:fldCharType="begin"/>
    </w:r>
    <w:r>
      <w:rPr/>
      <w:instrText xml:space="preserve">PAGE</w:instrText>
    </w:r>
    <w:r>
      <w:fldChar w:fldCharType="separate"/>
    </w:r>
    <w:r>
      <w:fldChar w:fldCharType="end"/>
    </w:r>
    <w:r>
      <w:rPr/>
      <w:t xml:space="preserve"> из </w:t>
    </w:r>
    <w:r>
      <w:fldChar w:fldCharType="begin"/>
    </w:r>
    <w:r>
      <w:rPr/>
      <w:instrText xml:space="preserve">NUMPAGES</w:instrText>
    </w:r>
    <w:r>
      <w:fldChar w:fldCharType="separate"/>
    </w:r>
    <w:r>
      <w:fldChar w:fldCharType="end"/>
    </w:r>
    <w:r>
      <w:rPr/>
      <w:t xml:space="preserve">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nsid w:val="5A582991"/>
    <w:multiLevelType w:val="multilevel"/>
    <w:lvl w:ilvl="0">
      <w:start w:val="1"/>
      <w:numFmt w:val="bullet"/>
      <w:suff w:val="tab"/>
      <w:lvlText w:val="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suff w:val="tab"/>
      <w:lvlText w:val="%2."/>
      <w:pPr>
        <w:tabs>
          <w:tab w:val="num" w:pos="1080"/>
        </w:tabs>
        <w:ind w:left="1080" w:hanging="360"/>
      </w:pPr>
      <w:rPr>
        <w:rFonts/>
      </w:rPr>
    </w:lvl>
  </w:abstractNum>
  <w:abstractNum w:abstractNumId="12">
    <w:nsid w:val="DA52B0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E15A9C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4">
    <w:nsid w:val="3215D6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6F3C7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34A76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F47EA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proofState w:spelling="dirty" w:grammar="clean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  <w:pPr>
      <w:jc w:val="both"/>
      <w:spacing w:after="160" w:line="2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>
      <w:jc w:val="left"/>
    </w:pPr>
    <w:rPr>
      <w:sz w:val="28"/>
      <w:szCs w:val="28"/>
      <w:b w:val="1"/>
      <w:bCs w:val="1"/>
    </w:rPr>
  </w:style>
  <w:style w:type="paragraph" w:customStyle="1" w:styleId="paragraphIndent">
    <w:name w:val="paragraphIndent"/>
    <w:basedOn w:val="Normal"/>
    <w:pPr>
      <w:ind w:left="0" w:right="0" w:firstLine="576"/>
    </w:pPr>
  </w:style>
  <w:style w:type="paragraph" w:customStyle="1" w:styleId="paragraphCenter">
    <w:name w:val="paragraphCenter"/>
    <w:basedOn w:val="Normal"/>
    <w:pPr>
      <w:jc w:val="center"/>
    </w:pPr>
  </w:style>
  <w:style w:type="paragraph" w:customStyle="1" w:styleId="paragraphLeft">
    <w:name w:val="paragraphLeft"/>
    <w:basedOn w:val="Normal"/>
    <w:pPr>
      <w:jc w:val="left"/>
    </w:pPr>
  </w:style>
  <w:style w:type="paragraph" w:customStyle="1" w:styleId="paragraphRight">
    <w:name w:val="paragraphRight"/>
    <w:basedOn w:val="Normal"/>
    <w:pPr>
      <w:jc w:val="right"/>
    </w:pPr>
  </w:style>
  <w:style w:type="character">
    <w:name w:val="bold"/>
    <w:rPr>
      <w:b w:val="1"/>
      <w:bCs w:val="1"/>
    </w:rPr>
  </w:style>
  <w:style w:type="character">
    <w:name w:val="error"/>
    <w:rPr>
      <w:color w:val="ff0000"/>
      <w:b w:val="1"/>
      <w:bCs w:val="1"/>
    </w:rPr>
  </w:style>
  <w:style w:type="table" w:customStyle="1" w:styleId="generalTable">
    <w:name w:val="generalTable"/>
    <w:uiPriority w:val="99"/>
    <w:tblPr>
      <w:tblW w:w="0" w:type="auto"/>
      <w:tblLayout w:type="autofit"/>
      <w:bidiVisual w:val="0"/>
      <w:tblCellMar>
        <w:top w:w="80" w:type="dxa"/>
        <w:left w:w="80" w:type="dxa"/>
        <w:right w:w="80" w:type="dxa"/>
        <w:bottom w:w="80" w:type="dxa"/>
      </w:tblCellMar>
      <w:tblBorders>
        <w:top w:val="single" w:sz="1" w:color="000000"/>
        <w:left w:val="single" w:sz="1" w:color="000000"/>
        <w:right w:val="single" w:sz="1" w:color="000000"/>
        <w:bottom w:val="single" w:sz="1" w:color="000000"/>
        <w:insideH w:val="single" w:sz="1" w:color="000000"/>
        <w:insideV w:val="single" w:sz="1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h2.edusite.ru" TargetMode="External"/><Relationship Id="rId8" Type="http://schemas.openxmlformats.org/officeDocument/2006/relationships/hyperlink" Target="https://vip.1zavuch.ru/#/document/99/607175842/" TargetMode="External"/><Relationship Id="rId9" Type="http://schemas.openxmlformats.org/officeDocument/2006/relationships/hyperlink" Target="https://vip.1zavuch.ru/#/document/99/607175848/" TargetMode="External"/><Relationship Id="rId10" Type="http://schemas.openxmlformats.org/officeDocument/2006/relationships/hyperlink" Target="https://vip.1zavuch.ru/#/document/99/565231806/" TargetMode="External"/><Relationship Id="rId11" Type="http://schemas.openxmlformats.org/officeDocument/2006/relationships/hyperlink" Target="https://vip.1zavuch.ru/#/document/99/565295909/" TargetMode="External"/><Relationship Id="rId1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Муниципальное общеобразовательное учреждение &amp;quot;Михайловская средняя общеобразовательная школа №2&amp;quot; муниципального образования - Михайловский муниципальный район Рязанской области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Муниципальное общеобразовательное учреждение &amp;quot;Михайловская средняя общеобразовательная школа №2&amp;quot; муниципального образования - Михайловский муниципальный район Рязанской области</dc:creator>
  <dc:title>Отчет о результатах самообследования</dc:title>
  <dc:description>Отчет о результатах самообследования Муниципальное общеобразовательное учреждение &amp;quot;Михайловская средняя общеобразовательная школа №2&amp;quot; муниципального образования - Михайловский муниципальный район Рязанской областиза 2021 год.</dc:description>
  <dc:subject/>
  <cp:keywords/>
  <cp:category>Отчет</cp:category>
  <cp:lastModifiedBy>Муниципальное общеобразовательное учреждение &amp;quot;Михайловская средняя общеобразовательная школа №2&amp;quot; муниципального образования - Михайловский муниципальный район Рязанской области</cp:lastModifiedBy>
  <dcterms:created xsi:type="dcterms:W3CDTF">2022-04-19T12:15:25+00:00</dcterms:created>
  <dcterms:modified xsi:type="dcterms:W3CDTF">2022-04-19T12:15:25+00:00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