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75" w:rsidRDefault="00A80875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  <w:r>
        <w:rPr>
          <w:rFonts w:ascii="Arial" w:hAnsi="Arial" w:cs="Arial"/>
          <w:b w:val="0"/>
          <w:bCs w:val="0"/>
          <w:noProof/>
          <w:color w:val="181818"/>
          <w:sz w:val="40"/>
          <w:szCs w:val="40"/>
        </w:rPr>
        <w:drawing>
          <wp:inline distT="0" distB="0" distL="0" distR="0">
            <wp:extent cx="5586620" cy="860458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30000"/>
                    </a:blip>
                    <a:srcRect l="34544" t="9091" r="36349" b="11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492" cy="862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875" w:rsidRDefault="00A80875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</w:p>
    <w:p w:rsidR="00A80875" w:rsidRDefault="00A80875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</w:p>
    <w:p w:rsidR="00A80875" w:rsidRDefault="00A80875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</w:p>
    <w:p w:rsidR="003B7F76" w:rsidRDefault="003B7F76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  <w:r>
        <w:rPr>
          <w:rFonts w:ascii="Arial" w:hAnsi="Arial" w:cs="Arial"/>
          <w:color w:val="181818"/>
          <w:sz w:val="40"/>
          <w:szCs w:val="40"/>
        </w:rPr>
        <w:t xml:space="preserve">Адаптированная рабочая программа </w:t>
      </w:r>
    </w:p>
    <w:p w:rsidR="003B7F76" w:rsidRDefault="003B7F76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  <w:r>
        <w:rPr>
          <w:rFonts w:ascii="Arial" w:hAnsi="Arial" w:cs="Arial"/>
          <w:color w:val="181818"/>
          <w:sz w:val="40"/>
          <w:szCs w:val="40"/>
        </w:rPr>
        <w:t xml:space="preserve">для 5-9 классов "Литературное чтение" </w:t>
      </w:r>
    </w:p>
    <w:p w:rsidR="003B7F76" w:rsidRDefault="003B7F76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  <w:r>
        <w:rPr>
          <w:rFonts w:ascii="Arial" w:hAnsi="Arial" w:cs="Arial"/>
          <w:color w:val="181818"/>
          <w:sz w:val="40"/>
          <w:szCs w:val="40"/>
        </w:rPr>
        <w:t xml:space="preserve">                        ( развитие речи)</w:t>
      </w:r>
    </w:p>
    <w:p w:rsidR="003B7F76" w:rsidRDefault="003B7F76" w:rsidP="003B7F76">
      <w:pPr>
        <w:pStyle w:val="1"/>
        <w:spacing w:before="125" w:beforeAutospacing="0" w:after="200" w:afterAutospacing="0"/>
        <w:rPr>
          <w:rFonts w:ascii="Arial" w:hAnsi="Arial" w:cs="Arial"/>
          <w:color w:val="181818"/>
          <w:sz w:val="40"/>
          <w:szCs w:val="40"/>
        </w:rPr>
      </w:pPr>
      <w:r>
        <w:rPr>
          <w:rFonts w:ascii="Arial" w:hAnsi="Arial" w:cs="Arial"/>
          <w:color w:val="181818"/>
          <w:sz w:val="40"/>
          <w:szCs w:val="40"/>
        </w:rPr>
        <w:t xml:space="preserve">                                                             (вариант 9.1)</w:t>
      </w:r>
    </w:p>
    <w:p w:rsidR="003B7F76" w:rsidRDefault="003B7F76" w:rsidP="003B7F76">
      <w:pPr>
        <w:spacing w:after="0"/>
        <w:rPr>
          <w:rFonts w:ascii="Arial" w:hAnsi="Arial" w:cs="Arial"/>
          <w:color w:val="181818"/>
          <w:sz w:val="18"/>
          <w:szCs w:val="18"/>
        </w:rPr>
      </w:pPr>
      <w:r>
        <w:rPr>
          <w:rFonts w:ascii="Arial" w:hAnsi="Arial" w:cs="Arial"/>
          <w:color w:val="181818"/>
          <w:sz w:val="18"/>
          <w:szCs w:val="18"/>
        </w:rPr>
        <w:t> </w:t>
      </w:r>
    </w:p>
    <w:p w:rsidR="003B7F76" w:rsidRPr="003B7F76" w:rsidRDefault="003B7F76" w:rsidP="003B7F76">
      <w:pPr>
        <w:spacing w:after="0"/>
        <w:rPr>
          <w:rFonts w:ascii="Arial" w:hAnsi="Arial" w:cs="Arial"/>
          <w:color w:val="181818"/>
          <w:sz w:val="18"/>
          <w:szCs w:val="18"/>
        </w:rPr>
      </w:pPr>
    </w:p>
    <w:p w:rsidR="003B7F76" w:rsidRPr="003B7F76" w:rsidRDefault="003B7F76" w:rsidP="003B7F76">
      <w:pPr>
        <w:shd w:val="clear" w:color="auto" w:fill="FFFFFF"/>
        <w:spacing w:line="263" w:lineRule="atLeast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Освоение обучающимися адаптированной программы, которая создана на основе ФГОС, предполагает </w:t>
      </w:r>
      <w:r w:rsidRPr="003B7F76">
        <w:rPr>
          <w:rFonts w:ascii="Times New Roman" w:hAnsi="Times New Roman" w:cs="Times New Roman"/>
          <w:color w:val="181818"/>
          <w:sz w:val="24"/>
          <w:szCs w:val="24"/>
          <w:u w:val="single"/>
        </w:rPr>
        <w:t>достижение ими двух видов результатов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: </w:t>
      </w:r>
      <w:r w:rsidRPr="003B7F76">
        <w:rPr>
          <w:rFonts w:ascii="Times New Roman" w:hAnsi="Times New Roman" w:cs="Times New Roman"/>
          <w:i/>
          <w:iCs/>
          <w:color w:val="181818"/>
          <w:sz w:val="24"/>
          <w:szCs w:val="24"/>
        </w:rPr>
        <w:t>личностных и предметных.</w:t>
      </w:r>
    </w:p>
    <w:p w:rsidR="003B7F76" w:rsidRPr="003B7F76" w:rsidRDefault="003B7F76" w:rsidP="003B7F76">
      <w:pPr>
        <w:shd w:val="clear" w:color="auto" w:fill="FFFFFF"/>
        <w:spacing w:line="263" w:lineRule="atLeast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В структуре планируемых результатов ведущее место принадлежит </w:t>
      </w:r>
      <w:r w:rsidRPr="003B7F76">
        <w:rPr>
          <w:rFonts w:ascii="Times New Roman" w:hAnsi="Times New Roman" w:cs="Times New Roman"/>
          <w:i/>
          <w:iCs/>
          <w:color w:val="181818"/>
          <w:sz w:val="24"/>
          <w:szCs w:val="24"/>
        </w:rPr>
        <w:t>личностным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 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социокультурным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опытом.</w:t>
      </w:r>
    </w:p>
    <w:p w:rsidR="003B7F76" w:rsidRPr="003B7F76" w:rsidRDefault="003B7F76" w:rsidP="003B7F76">
      <w:pPr>
        <w:shd w:val="clear" w:color="auto" w:fill="FFFFFF"/>
        <w:spacing w:line="263" w:lineRule="atLeast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Личностные </w:t>
      </w:r>
      <w:proofErr w:type="spellStart"/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результаты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освоения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B7F76" w:rsidRPr="003B7F76" w:rsidRDefault="003B7F76" w:rsidP="003B7F76">
      <w:pPr>
        <w:shd w:val="clear" w:color="auto" w:fill="FFFFFF"/>
        <w:spacing w:line="263" w:lineRule="atLeast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К личностным результатам освоения АООП относятся: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1) осознание себя как гражданина России; формирование чувства гордости за свою Родину;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2) воспитание уважительного отношения к иному мнению, истории и культуре других народов;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3) 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сформированностьадекватных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представлений о собственных возможностях, о насущно необходимом жизнеобеспечении;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4) овладение начальными навыками адаптации в динамично изменяющемся и развивающемся мире;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5) овладение социально-бытовыми навыками, используемыми в повседневной жизни;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6) владение навыками коммуникации и принятыми нормами социального взаимодействия;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8) принятие и освоение социальной роли </w:t>
      </w:r>
      <w:proofErr w:type="gram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обучающегося</w:t>
      </w:r>
      <w:proofErr w:type="gramEnd"/>
      <w:r w:rsidRPr="003B7F76">
        <w:rPr>
          <w:rFonts w:ascii="Times New Roman" w:hAnsi="Times New Roman" w:cs="Times New Roman"/>
          <w:color w:val="181818"/>
          <w:sz w:val="24"/>
          <w:szCs w:val="24"/>
        </w:rPr>
        <w:t>, проявление социально значимых мотивов учебной деятельности;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9) 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сформированностьнавыков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сотрудничества с взрослыми и сверстниками в разных социальных ситуациях;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lastRenderedPageBreak/>
        <w:t>10) воспитание эстетических потребностей, ценностей и чувств;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11) развитие этических 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чувств</w:t>
      </w:r>
      <w:proofErr w:type="gram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,п</w:t>
      </w:r>
      <w:proofErr w:type="gramEnd"/>
      <w:r w:rsidRPr="003B7F76">
        <w:rPr>
          <w:rFonts w:ascii="Times New Roman" w:hAnsi="Times New Roman" w:cs="Times New Roman"/>
          <w:color w:val="181818"/>
          <w:sz w:val="24"/>
          <w:szCs w:val="24"/>
        </w:rPr>
        <w:t>роявление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доброжелательности, эмоционально-нра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softHyphen/>
        <w:t xml:space="preserve">вственной отзывчивости и взаимопомощи, 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проявлениесопереживания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к чувствам других людей;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12) 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сформированностьустановки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   </w:t>
      </w:r>
    </w:p>
    <w:p w:rsidR="003B7F76" w:rsidRPr="003B7F76" w:rsidRDefault="003B7F76" w:rsidP="003B7F76">
      <w:pPr>
        <w:shd w:val="clear" w:color="auto" w:fill="FFFFFF"/>
        <w:spacing w:line="263" w:lineRule="atLeast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13) 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проявлениеготовности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к самостоятельной жизни.</w:t>
      </w:r>
    </w:p>
    <w:p w:rsidR="003B7F76" w:rsidRPr="003B7F76" w:rsidRDefault="003B7F76" w:rsidP="003B7F76">
      <w:pPr>
        <w:shd w:val="clear" w:color="auto" w:fill="FFFFFF"/>
        <w:spacing w:line="263" w:lineRule="atLeast"/>
        <w:ind w:firstLine="709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Предметные результаты: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(минимальный и достаточный уровни усвоения предметных результатов по отдельным учебным предметам на конец школьного обучения (IX класс)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:</w:t>
      </w:r>
      <w:proofErr w:type="gramEnd"/>
    </w:p>
    <w:p w:rsidR="003B7F76" w:rsidRPr="003B7F76" w:rsidRDefault="003B7F76" w:rsidP="003B7F76">
      <w:pPr>
        <w:pStyle w:val="a6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b/>
          <w:bCs/>
          <w:i/>
          <w:iCs/>
          <w:color w:val="000000"/>
        </w:rPr>
        <w:t>Чтение</w:t>
      </w:r>
    </w:p>
    <w:p w:rsidR="003B7F76" w:rsidRPr="003B7F76" w:rsidRDefault="003B7F76" w:rsidP="003B7F76">
      <w:pPr>
        <w:pStyle w:val="a6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  <w:u w:val="single"/>
        </w:rPr>
        <w:t>Минимальный уровень</w:t>
      </w:r>
      <w:r w:rsidRPr="003B7F76">
        <w:rPr>
          <w:color w:val="000000"/>
        </w:rPr>
        <w:t>: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определение темы произведения (под руководством учителя);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ответы на вопросы учителя по фактическому содержанию произведения своими словами;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пересказ текста по частям на основе коллективно составленного плана (с помощью учителя);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выбор заголовка к пунктам плана из нескольких предложенных;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установление последовательности событий в произведении;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определение главных героев текста;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составление элементарной характеристики героя на основе предложенного плана и по вопросам учителя;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нахождение в тексте незнакомых слов и выражений, объяснение их значения с помощью учителя;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заучивание стихотворений наизусть (7-9);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3B7F76" w:rsidRPr="003B7F76" w:rsidRDefault="003B7F76" w:rsidP="003B7F76">
      <w:pPr>
        <w:pStyle w:val="p29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  <w:u w:val="single"/>
        </w:rPr>
        <w:t>Достаточный уровень: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rStyle w:val="s13"/>
          <w:color w:val="000000"/>
        </w:rPr>
        <w:t>п</w:t>
      </w:r>
      <w:r w:rsidRPr="003B7F76">
        <w:rPr>
          <w:color w:val="000000"/>
        </w:rPr>
        <w:t>равильное, осознанное и беглое чтение вслух, с соблюдением некоторых усвоенных норм орфоэпии;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ответы на вопросы учителя своими словами и словами автора (выборочное чтение);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определение темы художественного произведения;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определение основной мысли произведения (с помощью учителя);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самостоятельное деление на части несложного по структуре и содержанию текста;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формулировка заголовков пунктов плана (с помощью учителя);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различение главных и второстепенных героев произведения с элементарным обоснованием;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пересказ текста по коллективно составленному плану;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нахождение в тексте непонятных слов и выражений, объяснение их значения и смысла с опорой на контекст;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lastRenderedPageBreak/>
        <w:t>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 w:rsidR="003B7F76" w:rsidRPr="003B7F76" w:rsidRDefault="003B7F76" w:rsidP="003B7F76">
      <w:pPr>
        <w:pStyle w:val="p28"/>
        <w:shd w:val="clear" w:color="auto" w:fill="FFFFFF"/>
        <w:spacing w:before="0" w:beforeAutospacing="0" w:after="0" w:afterAutospacing="0" w:line="263" w:lineRule="atLeast"/>
        <w:ind w:firstLine="709"/>
        <w:jc w:val="both"/>
        <w:rPr>
          <w:color w:val="181818"/>
        </w:rPr>
      </w:pPr>
      <w:r w:rsidRPr="003B7F76">
        <w:rPr>
          <w:color w:val="000000"/>
        </w:rPr>
        <w:t>знание наизусть 10-12 стихотворений и 1 прозаического отрывка.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Структура курса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FD47D3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Литературному чтению </w:t>
      </w: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развитию речи рассчитана на 136 часов, 4часа в неделю.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5 класс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Устное народное творчество (3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Устное народное творчество.</w:t>
      </w:r>
      <w:r w:rsidR="00FD47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Считалки.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 Пословицы.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Поговорки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.З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агадки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Сказки (23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Русская народная сказка. «Никита Кожемяка»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офаларскаясказка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«Как наказали медведя»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.Б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ашкирская сказка. «Золотые руки»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усская народная сказка.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Морозко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усская народная сказка. «Два Мороза»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атарская сказка. «Три дочери»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.С. Пушкин «Сказка о мёртвой царевне и о семи богатырях».По Д. Мамину - Сибиряку «Серая шейка».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Картины родной природы (43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«Июнь»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Суриков «Ярко солнце светит».А. Платонов «Июльская гроза».А. Прокофьев «Береза».Ю. Гордиенко «Вот и клонится лето к закату…»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Г.Скребицкий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«Сентябрь».По И. Соколову-Микитову «Золотая осень».К. Бальмонт «Осень».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друзьях-товарищах (11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Ю. Яковлев «Колючка»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.Ю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Яковлев «Рыцарь Вася».Н. Носов «Витя Малеев в школе и дома» (отрывок).В. Медведев «Фосфорический мальчик».Л. Воронкова «Дорогой подарок».Я. Аким «Твой друг».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Басни И. Крылова (4 ч.</w:t>
      </w:r>
      <w:proofErr w:type="gramStart"/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)</w:t>
      </w:r>
      <w:proofErr w:type="gramEnd"/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 «Ворона и Лисица», «Щука и Кот», «Квартет».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Спешите делать добро (13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И.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Хмелик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«Будущий олимпиец»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Бондарчук «Слепой домик».В. Осеева «Бабка».А. Платонов «Сухой хлеб».В. Распутин «Люся».В. Брюсов «Труд».Р. Рождественский «Огромное небо».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животных (14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Н. Гарин-Михайловский «Тема и Жучка»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Толстой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Желтухин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».К. Паустовский «Кот Ворюга».Б. Житков «Про обезьянку».Э. Асадов «Дачники».Ф. Абрамов «Из рассказов Алены Даниловны». С. Михалков «Будь человеком».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прошлого нашего народа (16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О. Тихомиров «На поле Куликовом»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о С. Алексееву «Рассказы о войне 1812 года».Н. Некрасов «…И снится ей жаркое лето…» (отрывок из поэмы «Мороз, Красный нос»).А. Куприн «Белый пудель» (отрывки).Л.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Жариков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«Снега, поднимайтесь метелью!».Ю.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Коринец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«У могилы неизвестного солдата».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зарубежных писателей (9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В. Гюго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Гаврош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 (отрывки)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 Твен «Приключения Тома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Сойера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 (отрывок).С. Лагерлёф «Чудесное путешествие Нильса с дикими гусями». Г.Х. Андерсен «Русалочка» (отрывок).</w:t>
      </w:r>
    </w:p>
    <w:p w:rsidR="003B7F76" w:rsidRPr="003B7F76" w:rsidRDefault="003B7F76" w:rsidP="003B7F76">
      <w:pPr>
        <w:shd w:val="clear" w:color="auto" w:fill="FFFFFF"/>
        <w:spacing w:after="150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6 класс</w:t>
      </w:r>
    </w:p>
    <w:p w:rsidR="003B7F76" w:rsidRPr="003B7F76" w:rsidRDefault="003B7F76" w:rsidP="003B7F76">
      <w:pPr>
        <w:shd w:val="clear" w:color="auto" w:fill="FFFFFF"/>
        <w:spacing w:after="150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Моя Родина (3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В.Пескову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«Отечество»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.Ножкин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«Россия».М.Пришвин «Моя Родина».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Золотая осень (16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В.Бианки «Сентябрь».И.Бунин «Лес, точно терем расписной…».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Ю.Качаев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«Грабитель».Б.Житков «Белый домик».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А.Белорусец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«Звонкие ключи».К.Паустовский «Заячьи лапы».И.Тургенев «Осенний день в березовой роще».Е.Носов «Хитрюга».В.Бианки «Октябрь».С.Михалков «Будь человеком».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Б.Заходер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«Петя мечтает».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.Б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иссету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«Слон и муравей».По Д.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Биссету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«Кузнечик Денди».Дж.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Родари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«Как один мальчик играл с палкой»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ж.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Родари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Пуговкин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домик».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Страницы истории (24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По С.Алексееву «Без Нарвы не видать моря», «На берегу Невы».Рассказы о русском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подвиге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оС.Алексееву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«»Медаль»,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Гришенька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Великодушный русский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воин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оЕ.Холмогоровой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«Серебряный лебедь», «Боевое крещение», «День рождения Наполеона», «В дни спокойные».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По Н.Носову «Как Незнайка сочинял стихи»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.Е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.Пермяк «Тайна цены».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Здравствуй, гостья – Зима! (34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В.Бианки «Декабрь»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.Е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.Благинина «Новогодние загадки».А.Никитин «Встреча зимы».А.Дорохов «Теплый снег».А.Пушкин «Вот север, тучи нагоняя…»Д.Хармс «Пушкин».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В.Бианки «Январь»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.Х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.-К. Андерсен «Ель».А.Чехов «Ванька»И.Никитин«Весело сияет месяц над селом…»И.Суриков «Белый снег пушистый…»М.Зощенко «Леля и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Минька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Елка».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Ю.Рытхэу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«Пурга».Ю.Дмитриев «Таинственный ночной гость».В.Бианки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ФевральС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аршак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«Двенадцать месяцев».По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Х.-К.Адерсену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«Снежная королева».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spellStart"/>
      <w:proofErr w:type="gramStart"/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Весна-красна</w:t>
      </w:r>
      <w:proofErr w:type="spellEnd"/>
      <w:proofErr w:type="gramEnd"/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(15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С.Смирнов «Первые приметы».В.Бианки «Март».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ПоВ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ескову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«Весна идет».М.Пришвин «Жаркий час».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Г.Скребицкий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«Весенняя песня»В.Жуковский «Жаворонок»А.Толстой «Детство Никиты»А.Твардовский«Как после мартовских метелей…»А.Плещеев «И вот шатер свой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голубой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…»В.Бианки «Апрель».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Рассказы о животных (25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Е.Барониной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«Рассказы про зверей»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.Драгунский «Кот в сапогах».Д.Хармс «Заяц и еж».И.Крылов «Зеркало и обезьяна».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По Р.Киплингу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Рики-Тики-Тави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.Набоков «Дождь пролетел…»В.Бианки «Май».М.Дудин «Наши песни спеты на войне».В.Медведев «Звездолет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Брунька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Рассказы, сказки, стихи для детей (19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По К.Паустовскому «Корзина с еловыми шишками»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 А. де Сент-Экзюпери «Маленький принц».В.Астафьев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Зорькина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песня».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Н.Рыленков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«Нынче ветер, как мальчишка…»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Проверка навыков чтения.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Внеклассное чтение (9ч.)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 класс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Устное народное творчество (11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Жанры устного народного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творчества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усская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народная сказка «Сивка-бурка».Русская народная сказка «Журавль и Цапля».Русская народная сказка «Умный мужик».Былина «Три поездки Ильи Муромца».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Народныепесни.Пословицы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и загадки.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русской литературы XIX века (49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А.С.Пушкин.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.С.Пушкин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«Сказка о царе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…»А.С.Пушкин «Зимний вечер».А.С.Пушкин «У лукоморья…».(Отрывок из поэмы «Руслан и Людмила».М.Ю.Лермонтов.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.Ю.Лермонтов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«Бородино»И.А.Крылов.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БиографияИ.А.Крылов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Басни «Кукушка и петух», «Волк и Журавль», «Слон и Моська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»Н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.А.Некрасов.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.А.Некрасов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«Несжатая полоса»Н.А.Некрасов «Генерал Топтыгин».Л.Н.Толстой.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.Л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.Н.Толстой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«Кавказский пленник».А.П.Чехов.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.П.Чехов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«Хамелеон».</w:t>
      </w:r>
    </w:p>
    <w:p w:rsidR="003B7F76" w:rsidRPr="003B7F76" w:rsidRDefault="003B7F76" w:rsidP="003B7F76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русской литературы XX века (67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М.В.Исаковский «Детство»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.В.Исаковский «Ветер», «Весна».К.Г.Паустовский.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.Г.Паустовский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«Последний Черт».М.М.Зощенко.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.М.Зощенко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«Великие путешественники».К.М.Симонов.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.М.Симонов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«Сын артиллериста» (отрывки).В.П.Катаев. Биография. «Флаг»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.И.Рыленков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Биография. «Деревья»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.И.Рыленков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«Весна без вещуньи-кукушки…», «Все в тающей дымке…»Ю.И.Коваль. Биография. «Капитан Клюквин»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.Ю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.И. Коваль «Картофельная собака».Ю.Я.Яковлев. Биография. «Багульник»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.П. Погодин. Биография. «Время говорит 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lastRenderedPageBreak/>
        <w:t>-п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ора».А.Г.Алексин. Биография. «Двадцать девятое февраля»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.Я. Ваншенкин. Биография. «Мальчишка»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.Я. Ваншенкин «Снежки».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8 класс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Устное народное творчество (12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 Статья «сказки». Сказка «Волшебное кольцо»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ословицы и поговорки. Баллады. Статья «Баллады» Баллада В.А.Жуковского «Перчатка». И.З.Суриков «Нашла коса на камень». Былины. Статья «Былины». Былина «Добрыня и Змей».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Произведения русских писателей XIX века (19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А.Пушкин. Биография.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М.Я.Басина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«Публичное испытание».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И.И.Пущин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«Записки о Пушкине».  А.Пушкин «Памятник» (отрывок). «На холмах Грузии». А.Пушкин «Сожженное письмо». «Я вас любил…» А.Пушкин «Сказка о попе и работнике его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Балде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».  Просмотр мультфильма «Сказка о попе и работнике его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Балде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 М.Лермонтов. Биография. М.Лермонтов «Смерть поэта» (отрывок). М.Лермонтов «Родина». М.Лермонтов «Парус», «Сосна». Просмотр мультфильма «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Песня про царя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Ивана Васильевича…» И.Крылов. Биография. И.Крылов. Басни «Волк на псарне»,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Осел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 и соловей», «Муха и пчела». Просмотр мультфильмов по басням И. Крылова.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Н.Некрасов.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spellEnd"/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. Некрасов «Размышления у парадного подъезда» (отрывок).Н. Некрасов «В полном разгаре страда деревенская…»Н. Некрасов «Мороз, красный нос» (отрывок).И. Никитин. 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.«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Русь». И. Тургенев. Биография. И. Тургенев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Муму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 Просмотр художественного фильма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Муму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 Л. Толстой. Биография. Л. Толстой «После бала». Просмотр художественного фильма «После бала». А. Чехов. Биография. А. Чехов «Лошадиная фамилия».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Произведения русских писателей 1-й половины XX века (19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С. Есенин. Биография. С. Есенин «Спит ковыль…» С. Есенин «Пороша». С. Есенин «Отговорила роща золотая…» А. Платонов. Биография. «Разноцветная бабочка». А. Толстой. Биография.  «Русский характер».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Произведения русских писателей 2-й половины XX века (32 ч.)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А. Твардовский. 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.«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Василий Теркин» (отрывки из поэмы). В. Шукшин. Биография. «Гринька Малюгин» (в сокращении). В. Астафьев. 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.«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Далекая и близкая сказка».Р. Погодин. Биография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.«</w:t>
      </w:r>
      <w:proofErr w:type="spellStart"/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Алфред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».А. Сурков. Биография. «Родина».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Внеклассное чтение. Чтение произведений зарубежных авторов (выбор авторов и произведений на усмотрение учителя).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9 класс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Устное народное творчество (19 ч.).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Жанры устного народного творчества. Русские  народные  песни.  Колыбельные песни. «За  морем  синичка  не  пышно  жила…» - (русская  народная  песня). Былины. «На  заставе  богатырской» - былина. Составление плана пересказа былины. Пересказ былины «На  заставе  богатырской» по плану.  Малые  жанры  фольклора.  Пословицы. </w:t>
      </w:r>
      <w:r w:rsidRPr="003B7F7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Загадки – малый  жанр  УНТ. Знакомство со сказкой «</w:t>
      </w:r>
      <w:proofErr w:type="gram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Сказка  про  Василису</w:t>
      </w:r>
      <w:proofErr w:type="gram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  Премудрую». «Лиса  и  тетерев»- русская  народная  сказка.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русской литературы XIX века (50 ч.).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В.А.  Жуковский – биография. Литературная сказка «Три  пояса» -  В.А.  Жуковского. Пересказ сказки «Три  пояса» -  В.А.  Жуковского. И.А.  Крылов  -  биография. И.А.  Крылов  «Кот  и  Повар». А.С.  Пушкин  -  биографические  справки. А.С.  Пушкин    «Руслан  и  Людмила». Просмотр художественного фильма «Руслан  и  Людмила». А.С.  Пушкин -  «Барышня – крестьянка».  (В сокращении). М.Ю.  Лермонтов биографические  справки. М.Ю.  Лермонтов  «Баллада». М.Ю.  Лермонтов  «Морская  царевна».   Н.В.  Гоголь – биографическая  статья. Н.В.  Гоголь   «Майская  ночь,  или  Утопленница».  (В  сокращении.) Н.А.  Некрасов  -   биографические  справки. Н.А.  Некрасов    «Рыцарь  на  час».  (Отрывки). А.А.  Фет  «На  заре  ты  её  не  буди». А.А.  Фет  «Помню я: старушка няня…» А.А.  Фет  «Это  утро,  радость  моя…» А.П.  Чехов  -  биография. А.П.  Чехов «Злоумышленник». А.П.  Чехов  «Пересолил».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русской литературы XX века (45 ч.).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 xml:space="preserve">В.В.  Маяковский  -  биографические  заметки. Необычайное приключение,  бывшее  с  В.  Маяковским  на  даче»  -  В.В.  Маяковский. Творчество  М.И.  Цветаевой. Главная мысль стихотворения М.И. Цветаевой «Вчера ещё в глаза смотрел…» К.Г.  Паустовский  -  о  творчестве  писателя. Знакомство с рассказом К.Г.  Паустовского «Стекольный  мастер». С.А.  Есенин – биографические  справки. С.А.  Есенин  «Нивы  сжаты,  рощи  голы…» М.М. Шолохов  -  биографические  справки. М.А.  Шолохов   «Судьба  человека».  (Отрывки  в  сокращении). Е.И.  Носов  «Трудный  хлеб». Н.М.  Рубцов  «Тихая  моя  родина». Н.М.  Рубцов  «Русский  огонёк». Ю.  И.  Коваль  «Приключения  Васи  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Куролесова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 произведений зарубежной литературы (13 ч.).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Роберт  Луис  Стивенсон  «Вересковый  мёд».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Эрнест  Сетон-Томпсон «</w:t>
      </w: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Снап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».  (В  сокращении.)</w:t>
      </w:r>
    </w:p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spellStart"/>
      <w:r w:rsidRPr="003B7F76">
        <w:rPr>
          <w:rFonts w:ascii="Times New Roman" w:hAnsi="Times New Roman" w:cs="Times New Roman"/>
          <w:color w:val="000000"/>
          <w:sz w:val="24"/>
          <w:szCs w:val="24"/>
        </w:rPr>
        <w:t>Джоральд</w:t>
      </w:r>
      <w:proofErr w:type="spellEnd"/>
      <w:r w:rsidRPr="003B7F76">
        <w:rPr>
          <w:rFonts w:ascii="Times New Roman" w:hAnsi="Times New Roman" w:cs="Times New Roman"/>
          <w:color w:val="000000"/>
          <w:sz w:val="24"/>
          <w:szCs w:val="24"/>
        </w:rPr>
        <w:t>  Даррелл  «Живописный  жираф».  (В  сокращении).</w:t>
      </w:r>
    </w:p>
    <w:p w:rsidR="003B7F76" w:rsidRPr="003B7F76" w:rsidRDefault="003B7F76" w:rsidP="003B7F76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tbl>
      <w:tblPr>
        <w:tblW w:w="9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3"/>
        <w:gridCol w:w="4961"/>
        <w:gridCol w:w="3827"/>
      </w:tblGrid>
      <w:tr w:rsidR="003B7F76" w:rsidRPr="003B7F76" w:rsidTr="003B7F76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родной природы: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Лето – 10 часов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 – 8 часов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 –  9 часов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 – 16 часов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ind w:right="737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друзьях-товарищах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 И. Крылова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Спешите делать добро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животных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прошлого нашего народа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зарубежных писателей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0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 часов</w:t>
            </w:r>
          </w:p>
        </w:tc>
      </w:tr>
    </w:tbl>
    <w:p w:rsidR="003B7F76" w:rsidRPr="003B7F76" w:rsidRDefault="003B7F76" w:rsidP="003B7F76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</w:t>
      </w:r>
    </w:p>
    <w:tbl>
      <w:tblPr>
        <w:tblW w:w="9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3"/>
        <w:gridCol w:w="4915"/>
        <w:gridCol w:w="3873"/>
      </w:tblGrid>
      <w:tr w:rsidR="003B7F76" w:rsidRPr="003B7F76" w:rsidTr="003B7F76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38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осень.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гостья - Зима!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Весна-красна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животных.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Рассказы, сказки, стихи для детей.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в разделах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3B7F76" w:rsidRPr="003B7F76" w:rsidTr="003B7F76">
        <w:tc>
          <w:tcPr>
            <w:tcW w:w="59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136часов</w:t>
            </w:r>
          </w:p>
        </w:tc>
      </w:tr>
    </w:tbl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tbl>
      <w:tblPr>
        <w:tblW w:w="9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3"/>
        <w:gridCol w:w="4961"/>
        <w:gridCol w:w="3827"/>
      </w:tblGrid>
      <w:tr w:rsidR="003B7F76" w:rsidRPr="003B7F76" w:rsidTr="003B7F76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ind w:right="879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XIX века.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XX века.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в разделах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3B7F76" w:rsidRPr="003B7F76" w:rsidTr="003B7F76">
        <w:tc>
          <w:tcPr>
            <w:tcW w:w="60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 часов</w:t>
            </w:r>
          </w:p>
        </w:tc>
      </w:tr>
    </w:tbl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tbl>
      <w:tblPr>
        <w:tblW w:w="9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74"/>
        <w:gridCol w:w="4828"/>
        <w:gridCol w:w="3969"/>
      </w:tblGrid>
      <w:tr w:rsidR="003B7F76" w:rsidRPr="003B7F76" w:rsidTr="003B7F76"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№п.п.</w:t>
            </w:r>
          </w:p>
        </w:tc>
        <w:tc>
          <w:tcPr>
            <w:tcW w:w="4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7F76" w:rsidRPr="003B7F76" w:rsidTr="003B7F76"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B7F76" w:rsidRPr="003B7F76" w:rsidTr="003B7F76"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3B7F76" w:rsidRPr="003B7F76" w:rsidTr="003B7F76"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3B7F76" w:rsidRPr="003B7F76" w:rsidTr="003B7F76"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3B7F76" w:rsidRPr="003B7F76" w:rsidTr="003B7F76"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в разделах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B7F76" w:rsidRPr="003B7F76" w:rsidTr="003B7F76">
        <w:tc>
          <w:tcPr>
            <w:tcW w:w="59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 часов</w:t>
            </w:r>
          </w:p>
        </w:tc>
      </w:tr>
    </w:tbl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ind w:firstLine="284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класс</w:t>
      </w:r>
    </w:p>
    <w:tbl>
      <w:tblPr>
        <w:tblW w:w="9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3"/>
        <w:gridCol w:w="4915"/>
        <w:gridCol w:w="3873"/>
      </w:tblGrid>
      <w:tr w:rsidR="003B7F76" w:rsidRPr="003B7F76" w:rsidTr="003B7F76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38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XIX века.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XX века.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произведений зарубежной литературы.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3B7F76" w:rsidRPr="003B7F76" w:rsidTr="003B7F76">
        <w:tc>
          <w:tcPr>
            <w:tcW w:w="10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в разделах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B7F76" w:rsidRPr="003B7F76" w:rsidTr="003B7F76">
        <w:tc>
          <w:tcPr>
            <w:tcW w:w="59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 часов</w:t>
            </w:r>
          </w:p>
        </w:tc>
      </w:tr>
    </w:tbl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lastRenderedPageBreak/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5 класс (136ч.)</w:t>
      </w:r>
    </w:p>
    <w:tbl>
      <w:tblPr>
        <w:tblW w:w="8264" w:type="dxa"/>
        <w:tblCellMar>
          <w:left w:w="0" w:type="dxa"/>
          <w:right w:w="0" w:type="dxa"/>
        </w:tblCellMar>
        <w:tblLook w:val="04A0"/>
      </w:tblPr>
      <w:tblGrid>
        <w:gridCol w:w="668"/>
        <w:gridCol w:w="5292"/>
        <w:gridCol w:w="1499"/>
        <w:gridCol w:w="805"/>
      </w:tblGrid>
      <w:tr w:rsidR="003B7F76" w:rsidRPr="003B7F76" w:rsidTr="003B7F76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Устное народное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читалки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Пословицы. Поговорки.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сказка. «Никита Кожемяка».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Тофаларская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сказка. «Как наказали медведя».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Башкирская сказка. «Золотые руки».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сказка.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Морозко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сказка. «Два Мороза».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сказка. «Три дочери».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Чтение сказок народов Российской Федерации.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13 -17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 «Сказка о мёртвой царевне и о семи богатырях».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18- 22.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Д. Мамину - Сибиряку «Серая шейка».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«Устное народное творчество».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Народные и авторские сказки, произведения устного народного творчества малых форм (выбор произведений на усмотрение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«Июнь».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 Суриков «Ярко солнце светит».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27- 29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Платонов «Июльская гроза».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Прокофьев «Береза».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Ю. Гордиенко «Вот и клонится лето к закату…»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«Лето» в разделе «Картины родной природы».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 рассказов о природе (выбор произведений на усмотрение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«Сентябрь».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По И. Соколову-Микитову «Золотая осень».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К. Бальмонт «Осень».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«Добро пожаловать».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Астафьев «Осенние грусти».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 Бунин «Первый снег».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«Картины родной природы. Осень».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Ю. Яковлев «Колючка».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Ю. Яковлев «Рыцарь Вася».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 Носов «Витя Малеев в школе и дома» (отрывок).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Медведев «Фосфорический мальчик».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Л. Воронкова «Дорогой подарок».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Я. Аким «Твой друг».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«О друзьях-товарищах».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51- 54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Басни И. Крылова «Ворона и Лисица», «Щука и Кот», «Квартет».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Хмелик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«Будущий олимпиец».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О. Бондарчук «Слепой домик».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Осеева «Бабка».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61, 62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Платонов «Сухой хлеб».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Распутин «Люся».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Брюсов «Труд».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Р. Рождественский «Огромное небо».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Чтение рассказов и стихотворений по теме: «Спешите делать добро» (по выбору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Обобщение по теме: «Спешите делать добро».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Ф. Тютчев «Зима».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«Декабрь».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К. Бальмонт «К зиме».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«Всяк по-своему».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 Есенин «Поет зима…».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 Есенин «Береза».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Пушкин «Зимняя дорога».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«Картины родной природы. Зима»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неклассное чтение.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«Март».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Толстой «Вот уж снег последний в поле тает…».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«От первых проталин до первой грозы»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Весна-красна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прилетели», «Заветный кораблик»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«В весеннем лесу».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Толстой «Весенние ручьи».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Пушкин «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Гонимы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вешними лучами…»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Блок «Ворона».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Е. Серов «Подснежник».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 Соколов-Микитов «Весна»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 Бунин «Крупный дождь в лесу зеленом…»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 Есенин «Черемуха».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Я. Аким «Весна, весною, о весне».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«Картины родной природы. Весна»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неклассное чтение.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 Гарин-Михайловский «Тема и Жучка».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93- 95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Толстой «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Желтухин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96, 97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К. Паустовский «Кот 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Ворюга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98,-100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Б. Житков «Про обезьянку».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Э. Асадов «Дачники».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Ф. Абрамов «Из рассказов Алены Даниловны».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 Михалков «Будь человеком».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Рассказы о животных (по </w:t>
            </w: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выбору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Обобщение по теме: «О животных».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О. Тихомиров «На поле Куликовом».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107, 108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По С. Алексееву «Рассказы о войне 1812 года».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 Некрасов «…И снится ей жаркое лето…» (отрывок из поэмы «Мороз, Красный нос»).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110-113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 Куприн «Белый пудель» (отрывки).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114- 115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Жариков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«Снега, поднимайтесь метелью!».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Коринец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 «У могилы неизвестного солдата».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Чтение произведений о героическом прошлом нашего народа (выбор произведений на усмотрение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Обобщение по теме: «Из прошлого нашего народа».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119- 121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 Гюго «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Гаврош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 (отрывки).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122-125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 (отрывок).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126-129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 Лагерлёф «Чудесное путешествие Нильса с дикими гусями».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130-132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Г.Х. Андерсен «Русалочка» (отрывок).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Обобщение по теме: «Из произведений зарубежных писателей».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Чтение произведений зарубежных писателей (выбор произведений на усмотрение учителя).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Проверка навыков чтения на конец учебного года.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икторина по произведениям, изученным </w:t>
            </w: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учебном году.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lastRenderedPageBreak/>
        <w:t> </w:t>
      </w:r>
    </w:p>
    <w:p w:rsid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81818"/>
          <w:sz w:val="24"/>
          <w:szCs w:val="24"/>
        </w:rPr>
      </w:pP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6 класс (136 ч.)</w:t>
      </w:r>
    </w:p>
    <w:tbl>
      <w:tblPr>
        <w:tblW w:w="8264" w:type="dxa"/>
        <w:tblCellMar>
          <w:left w:w="0" w:type="dxa"/>
          <w:right w:w="0" w:type="dxa"/>
        </w:tblCellMar>
        <w:tblLook w:val="04A0"/>
      </w:tblPr>
      <w:tblGrid>
        <w:gridCol w:w="1076"/>
        <w:gridCol w:w="5446"/>
        <w:gridCol w:w="909"/>
        <w:gridCol w:w="833"/>
      </w:tblGrid>
      <w:tr w:rsidR="003B7F76" w:rsidRPr="003B7F76" w:rsidTr="003B7F76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п.п.</w:t>
            </w:r>
          </w:p>
        </w:tc>
        <w:tc>
          <w:tcPr>
            <w:tcW w:w="7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В.Пескову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«Отечество».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М.Ножкин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«Россия».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М.Пришвин «Моя Родина».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«Сентябрь».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И.Бунин «Лес, точно терем расписной…».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Ю.Качаев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«Грабитель».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Б.Житков «Белый домик».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устного народного творчества (выбор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А.Белорусец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«Звонкие ключи».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13-15.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К.Паустовский «Заячьи лапы».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Внеклассное чтение. Чтение рассказов о животных</w:t>
            </w: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(выбор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И.Тургенев «Осенний день в березовой роще».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Е.Носов 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Хитрюга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«Октябрь».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С.Михалков «Будь человеком».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Б.Заходер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«Петя мечтает».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Д.Биссету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«Слон и муравей».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Д.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Биссету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«Кузнечик Денди».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Родари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один мальчик играл с палкой».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26- 27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Родари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Пуговкин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домик».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авторских сказок (тематика сказок и выбор автора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«Илья Муромец и Соловей-разбойник» (отрывок из былины).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Ф.Глинка «Москва» (отрывок).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«Ноябрь».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произведений осенней тематики.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32- 33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С.Алексееву «Без Нарвы не видать моря», «На берегу Невы».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русском подвиге.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С.Алексееву «»Медаль»,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Гришенька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36-39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Великодушный русский воин.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Е.Холмогоровой «Серебряный лебедь», «Боевое крещение», «День рождения Наполеона», «В дни спокойные».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рассказов о подвигах народа (выбор произведений и автора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Н.Носову «Как Незнайка сочинял стихи».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Е.Пермяк «Тайна цены».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Перевод с 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польского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Д.Гальпериной «Здравствуйте!».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«Декабрь».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Е.Благинина «Новогодние загадки».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А.Никитин «Встреча зимы».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А.Дорохов «Теплый снег».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«Вот север, тучи нагоняя…»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Д.Хармс «Пушкин».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А.Пушкина (выбор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«Январь».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53- 55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Х.-К. Андерсен «Ель».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56- 58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А.Чехов «Ванька»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И.Никитин «Весело сияет месяц над селом…»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И.Суриков «Белый снег пушистый…»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М.Зощенко «Леля и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Минька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Елка».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63- 64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Ю.Рытхэу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«Пурга».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Ю.Дмитриев «Таинственный ночной гость».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«Февраль»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68 - 73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С.Маршак «Двенадцать месяцев».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74 - 82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Х.-К.Адерсену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«Снежная королева».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на зимнюю тематику (выбор авторов и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С.Смирнов «Первые приметы».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«Март».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В.Пескову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«Весна идет».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М.Пришвин «Жаркий час».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88- 89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В.Жуковский «Жаворонок»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А.Толстой «Детство Никиты»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А.Твардовский «Как после мартовских метелей…»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А.Плещеев «И вот шатер свой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голубой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«Апрель».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Чтение произведений на </w:t>
            </w: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весеннюю тематику (выбор авторов и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96-98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К.Паустовский «Стальное колечко».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99-101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В.Астафьеву 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Злодейка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102- 103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Е.Барониной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про зверей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104- 105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В.Драгунский «Кот в сапогах».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Д.Хармс «Заяц и еж».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 «Зеркало и обезьяна».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рассказов о дружбе и взаимовыручке (выбор авторов и произведений на усмотрение учителя)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109 -115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Р.Киплингу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Рики-Тики-Тави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В.Набоков «Дождь пролетел…»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В.Бианки «Май».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М.Дудин «Наши песни спеты на войне».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119,120-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В.Медведев «Звездолет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Брунька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122-125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К.Паустовскому «Корзина с еловыми шишками».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126-129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А. де Сент-Экзюпери «Маленький принц».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рассказов зарубежных писателей (выбор авторов и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В.Астафьев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Зорькина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Н.Рыленков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«Нынче ветер, как мальчишка…»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«Весна».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юмористических рассказов и стихотворений (выбор авторов и произведений на усмотрение учителя).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навыков чтения.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викторина по произведениям, изученным в учебном году.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7 класс (136 ч.)</w:t>
      </w:r>
    </w:p>
    <w:tbl>
      <w:tblPr>
        <w:tblW w:w="8264" w:type="dxa"/>
        <w:tblCellMar>
          <w:left w:w="0" w:type="dxa"/>
          <w:right w:w="0" w:type="dxa"/>
        </w:tblCellMar>
        <w:tblLook w:val="04A0"/>
      </w:tblPr>
      <w:tblGrid>
        <w:gridCol w:w="669"/>
        <w:gridCol w:w="5839"/>
        <w:gridCol w:w="902"/>
        <w:gridCol w:w="854"/>
      </w:tblGrid>
      <w:tr w:rsidR="003B7F76" w:rsidRPr="003B7F76" w:rsidTr="003B7F76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8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устного народного творчества.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«Сивка-бурка».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«Журавль и Цапля».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«Умный мужик».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 «Три поездки Ильи Муромца».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и загадки.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русских народных сказок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14 - 20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 «Зимний вечер».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 «У лукоморья…»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Отрывок из поэмы «Руслан и Людмила».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А.С.Пушкина (выбор произведений на усмотрение учителя).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25 - 28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 «Бородино»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И.А.Крылов. Биография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30 - 33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И.А.Крылов. Басни «Кукушка и петух», «Волк и Журавль», «Слон и Моська»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«О чем рассказывают басни».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 «Несжатая полоса»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 «Генерал Топтыгин».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2чет.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41 - 51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 «Кавказский пленник».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о силе человеческого характера о смелых и красивых поступках людей (выбор авторов и произведений на усмотрение учителя).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 «Хамелеон».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юмористических рассказов (выбор авторов и произведений на усмотрение учителя)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В.Г.Короленко. Биография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58 - 66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 «Дети подземелья».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русских писателей  Х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 (выбор авторов и произведений на усмотрение учителя)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3чет.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69 - 75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 «Детство».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76 - 80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А.М.Горький «В людях».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М.В.Исаковский «Детство».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83- 84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М.В.Исаковский «Ветер», «Весна».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86 - 90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К.Г.Паустовский «Последний Черт».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92 - 95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 «Великие путешественники».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К.М.Симонов. Биография.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97 - 100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 «Сын артиллериста» (отрывки).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101-103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В.П.Катаев. Биография. «Флаг».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Биография. «Деревья».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4чет.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105- 106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Н.И.Рыленков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«Весна без вещуньи-кукушки…», «Все в тающей дымке…»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Поэты о русской природе.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108-112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Ю.И.Коваль. Биография. «Капитан Клюквин».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113- 117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Ю.И. Коваль «Картофельная собака».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118- 122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Ю.Я.Яковлев. Биография. «Багульник».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о взаимоотношениях человека с животными. «Мы в ответе за тех, кого приручили» (выбор авторов и произведений на усмотрение учителя).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124- 127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Р.П. Погодин. Биография. «Время говорит 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128-131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А.Г.Алексин. Биография. «Двадцать девятое февраля».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 Ваншенкин. Биография. «Мальчишка».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К.Я. Ваншенкин «Снежки».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авторов (выбор авторов и произведений на усмотрение учителя).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навыков чтения на конец учебного года.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викторина по произведениям, изученным в учебном году.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8 класс (136 ч.)</w:t>
      </w:r>
    </w:p>
    <w:tbl>
      <w:tblPr>
        <w:tblW w:w="8264" w:type="dxa"/>
        <w:tblCellMar>
          <w:left w:w="0" w:type="dxa"/>
          <w:right w:w="0" w:type="dxa"/>
        </w:tblCellMar>
        <w:tblLook w:val="04A0"/>
      </w:tblPr>
      <w:tblGrid>
        <w:gridCol w:w="669"/>
        <w:gridCol w:w="5831"/>
        <w:gridCol w:w="839"/>
        <w:gridCol w:w="925"/>
      </w:tblGrid>
      <w:tr w:rsidR="003B7F76" w:rsidRPr="003B7F76" w:rsidTr="003B7F76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Экскурсия в сельскую библиотеку.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2- 4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творчество. Статья «сказки». Сказка «Волшебное кольцо».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и поговорки.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Баллады. Статья «Баллады»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Баллада В.А.Жуковского «Перчатка».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И.З.Суриков «Нашла коса на камень»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9- 10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Былины. Статья «Былины».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 «Добрыня и Змей».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навыков чтения на начало учебного года.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«Устное народное творчество».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устного народного творчества разных жанров (выбор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М.Я.Басина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«Публичное испытание».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И.И.Пущин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«Записки о Пушкине».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«Памятник» (отрывок)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глубине сибирских руд…»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«Зимнее утро».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«И.И.Пущину».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«19 октября 1827года».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«Няне».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холмах Грузии».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А.Пушкин «Сожженное письмо».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А.Пушкин «Сказка о попе и работнике его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Просмотр мультфильма «Сказка о попе и работнике его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А.С. Пушкина.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А.Пушкина (выбор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М.Лермонтов.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М.Лермонтов «Смерть поэта»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М.Лермонтов «Родина».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М.Лермонтов «Парус», «Сосна».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М.Лермонтов 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Васильевича…» (отрывки).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мультфильма «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Лермонтова.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 (выбор авторов и тематики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И.Крылов. Басни «Волк на псарне»,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Осел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соловей», «Муха и пчела».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мультфильмов по басням И. Крылова.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И. Крылова.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Н.Некрасов.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Некрасов «Размышления у парадного подъезда»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Некрасов «В полном разгаре страда деревенская…»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Некрасов «Мороз, красный нос»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Некрасов «Русские женщины»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Н. Некрасова.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Никитин.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«Русь».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Никитин «Утро на берегу озера».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стихов русских поэтов (выбор авторов и тематики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Тургенев.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53 - 59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Тургенев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Муму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Муму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И. Тургенева.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навыков чтения на конец первого полугодия.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Толстой.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64, 65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Толстой «После бала».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«После бала».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Чехов.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Чехов «Лошадиная фамилия».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</w:t>
            </w:r>
            <w:proofErr w:type="gram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рассказов А. Чехова выбор произведений на усмотрение учителя).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Короленко.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71 - 79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Короленко «Слепой музыкант».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«Слепой музыкант».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В. Короленко.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Горький.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«В людях».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84-86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Горький «Макар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(отрывок).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«Табор уходит в небо».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М. Горького.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Есенин. Биография.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Есенин «Спит ковыль…»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Есенин «Пороша».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Есенин «Отговорила роща золотая…»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творчеству С. Есенина.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стихотворений С. Есенина на усмотрение учителя.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95- 96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Платонов.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«Разноцветная бабочка».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мультфильма «Разноцветная бабочка».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98-100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Толстой.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«Русский характер».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«Русский характер».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102- 103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Заболоцкий.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«Некрасивая девочка»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104- 105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Паустовский. Биография. 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«Телеграмма» (в сокращении)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4чет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русских авторов (выбор авторов и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107- 114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«Дикая собака динго, или Повесть о первой любви»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художественного фильма «Дикая собака динго, или Повесть о первой любви».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повести Р. 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«Дикая собака динго, или Повесть о первой любви».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117-119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Кассиль.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120- 123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Твардовский.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«Василий Теркин» (отрывки из поэмы).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124- 127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Шукшин.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«Гринька Малюгин» (в сокращении).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русских авторов (выбор авторов и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Астафьев.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«Далекая и близкая сказка».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Погодин.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Сурков. Биография.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«Родина».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авторов (выбор авторов и произведений на усмотрение учителя).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навыков чтения на конец учебного года.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викторина по произведениям, изученным в </w:t>
            </w:r>
            <w:r w:rsidRPr="003B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учебном году.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lastRenderedPageBreak/>
        <w:t> </w:t>
      </w:r>
    </w:p>
    <w:p w:rsidR="003B7F76" w:rsidRPr="003B7F76" w:rsidRDefault="003B7F76" w:rsidP="003B7F76">
      <w:pPr>
        <w:shd w:val="clear" w:color="auto" w:fill="FFFFFF"/>
        <w:jc w:val="center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9 класс (136 ч.)</w:t>
      </w:r>
    </w:p>
    <w:tbl>
      <w:tblPr>
        <w:tblW w:w="8264" w:type="dxa"/>
        <w:tblCellMar>
          <w:left w:w="0" w:type="dxa"/>
          <w:right w:w="0" w:type="dxa"/>
        </w:tblCellMar>
        <w:tblLook w:val="04A0"/>
      </w:tblPr>
      <w:tblGrid>
        <w:gridCol w:w="656"/>
        <w:gridCol w:w="7376"/>
        <w:gridCol w:w="807"/>
        <w:gridCol w:w="276"/>
      </w:tblGrid>
      <w:tr w:rsidR="003B7F76" w:rsidRPr="003B7F76" w:rsidTr="003B7F76">
        <w:trPr>
          <w:trHeight w:val="411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1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Экскурсия в сельскую библиотеку.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2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Устное народное творчество.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8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Русские  народные  песни.  Колыбельные песни.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«За  морем  синичка  не  пышно  жила…» - (русская  народная  песня).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64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Былины. «На  заставе  богатырской» - былина. Составление плана пересказа былины.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8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Пересказ былины «На  заставе  богатырской» по плану.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по мотивам русских народных былин.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5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Проверка навыков чтения на начало учебного года.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5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Малые  жанры  фольклора.  Пословицы.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1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Загадки – малый  жанр  УНТ.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0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Конкурс знатоков пословиц и загадок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2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«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Сказка  про  Василису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 Премудрую».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0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Составление плана пересказа сказки «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Сказка  про  Василису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 Премудрую».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9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Пересказ по плану сказки «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Сказка  про  Василису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 Премудрую».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9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сказке «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Сказка  про  Василису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 Премудрую».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8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«Лиса  и  тетерев»- русская  народная  сказка.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Сказки  народов  мира.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 произведений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Урок-обобщение по произведениям УНТ.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2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В.А.  Жуковский – биография.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2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1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Литературная сказка «Три  пояса» -  В.А.  Жуковского.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spacing w:line="2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5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Пересказ сказки «Три  пояса» -  В.А.  Жуковского.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В.А. Жуковского.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И.А.  Крылов  -  биография.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И.А.  Крылов  «Кот  и  Повар».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И.А.Крылова.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9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А.С.  Пушкин  -  биографические  справки.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30-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А.С.  Пушкин    «Руслан  и  Людмила».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(В  сокращении).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художественного фильма «Руслан  и  Людмила».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61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поэме А.С.  Пушкин    «Руслан  и  Людмила».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36-40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А.С.  Пушкин -  «Барышня – крестьянка».  (В сокращении).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художественного фильма «Барышня – крестьянка».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поэме А.С.  Пушкина «Барышня – крестьянка».   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М.Ю.  Лермонтов биографические  справки.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М.Ю.  Лермонтов  «Баллада».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М.Ю.  Лермонтов  «Морская  царевна». </w:t>
            </w:r>
          </w:p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(В  сокращении.)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М.Ю.  Лермонтова.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Н.В.  Гоголь – биографическая  статья.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49-52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Н.В.  Гоголь   «Майская  ночь,  или  Утопленница».  (В  сокращении.)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художественного фильма «Вечера на хуторе близь Диканьки».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Н.В.Гоголя.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Н.А.  Некрасов  -   биографические  справки.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1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Н.А.  Некрасов    «Рыцарь  на  час».  (Отрывки).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Н.А.  Некрасов    «Саша»  (отрывок).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Н.А.Некрасова.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А.А.  Фет  - биографическая  заметка.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А.А.  Фет  «На  заре  ты  её  не  буди».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А.А.  Фет  «Помню я: старушка няня…»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А.А.  Фет  «Это  утро,  радость  моя…»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А.А.Фета.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А.П.  Чехов  -  биография.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А.П.  Чехов «Злоумышленник».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5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69-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А.П.  Чехов  «Пересолил».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А.П. Чехова.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Урок-обобщение по произведениям литературы XIX 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А.М.  Горький  - биографические  заметки.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А.М.  Горький  «Песня  о  Соколе».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А.М.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В.В.  Маяковский  -  биографические  заметки.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3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80- 81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Необычайное приключение,  бывшее  с  В.  Маяковским  на  даче»  -  В.В.  Маяковский.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0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В.В.Маяковского.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Творчество  М.И.  Цветаевой.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8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Заучивание наизусть стихотворения М.И. Цветаевой «Красною кистью рябина зажглась».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8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Главная мысль стихотворения М.И. Цветаевой «Вчера ещё в глаза смотрел…»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8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М.И. Цветаевой.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К.Г.  Паустовский  -  о  творчестве  писателя.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Знакомство с рассказом К.Г.  Паустовского «Стекольный  мастер». Основная мысль произведения.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6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Деление рассказа К.Г.  Паустовского «Стекольный  мастер» на логические части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5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Составление плана пересказа рассказа К.Г.  Паустовского «Стекольный  мастер».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9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Пересказ рассказа К.Г.  Паустовского «Стекольный  мастер» по плану.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К.Г. Паустовского.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9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Проверка навыков чтения на конец первого полугодия.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С.А.  Есенин – биографические  справки.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С.А.  Есенин  «Нивы  сжаты,  рощи  голы…»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4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С.А.  Есенин  «Собаке  Качалова».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5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С.А. Есенина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М.М. Шолохов  -  биографические  справки.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101-104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М.А.  Шолохов   «Судьба  человека».  (Отрывки  в  сокращении).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художественного фильма «Судьба человека».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М.М. Шолохова.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Е.И.  Носов -  биографические  заметки.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75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108-</w:t>
            </w:r>
          </w:p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Е.И.  Носов  «Трудный  хлеб».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Е.И. Носова.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Н.М.  Рубцов  «Тихая  моя  родина».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Н.М.  Рубцов  «Русский  огонёк».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1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Н.М.  Рубцов  «Зимняя  песня».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1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Н.М. Рубцова.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9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116-119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Ю.  И.  Коваль  «Приключения  Васи 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Куролесова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4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мультфильма по рассказу Ю.  И.  Коваля «Приключения  Васи 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Куролесова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1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Урок-обобщение по произведениям литературы XX 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4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  чтение  по произведениям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5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Роберт  Луис  Стивенсон  «Вересковый  мёд».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9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124-127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Эрнест  Сетон-Томпсон «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Снап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».  (В  сокращении.)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31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по творчеству Эрнеста 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Сетона-Томпсона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56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129-132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Джоральд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 Даррелл  «Живописный  жираф».  (В  сокращении).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по творчеству </w:t>
            </w:r>
            <w:proofErr w:type="gram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Дарелла</w:t>
            </w:r>
            <w:proofErr w:type="spellEnd"/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8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Внеклассное чтение произведений зауральских авторов.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Проверка навыков чтения.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7F76" w:rsidRPr="003B7F76" w:rsidTr="003B7F76">
        <w:trPr>
          <w:trHeight w:val="27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Итоговый  урок по материалу, изученному в учебном году.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7F76" w:rsidRPr="003B7F76" w:rsidRDefault="003B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F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3B7F76" w:rsidP="003B7F76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 w:rsidRPr="003B7F76">
        <w:rPr>
          <w:b/>
          <w:bCs/>
          <w:color w:val="000000"/>
        </w:rPr>
        <w:t>Учебно-методический комплекс:</w:t>
      </w:r>
    </w:p>
    <w:p w:rsidR="003B7F76" w:rsidRPr="003B7F76" w:rsidRDefault="003B7F76" w:rsidP="003B7F76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 w:rsidRPr="003B7F76">
        <w:rPr>
          <w:color w:val="181818"/>
        </w:rPr>
        <w:t> 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«Чтение». 5 класс.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 Малышева З.Ф.  - М.:  Просвещение, 2020 г.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 «Чтение». 6 </w:t>
      </w:r>
      <w:proofErr w:type="spellStart"/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класс</w:t>
      </w:r>
      <w:proofErr w:type="gramStart"/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.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Б</w:t>
      </w:r>
      <w:proofErr w:type="gramEnd"/>
      <w:r w:rsidRPr="003B7F76">
        <w:rPr>
          <w:rFonts w:ascii="Times New Roman" w:hAnsi="Times New Roman" w:cs="Times New Roman"/>
          <w:color w:val="181818"/>
          <w:sz w:val="24"/>
          <w:szCs w:val="24"/>
        </w:rPr>
        <w:t>гажнокова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И.М., </w:t>
      </w:r>
      <w:proofErr w:type="spellStart"/>
      <w:r w:rsidRPr="003B7F76">
        <w:rPr>
          <w:rFonts w:ascii="Times New Roman" w:hAnsi="Times New Roman" w:cs="Times New Roman"/>
          <w:color w:val="181818"/>
          <w:sz w:val="24"/>
          <w:szCs w:val="24"/>
        </w:rPr>
        <w:t>Погостина</w:t>
      </w:r>
      <w:proofErr w:type="spellEnd"/>
      <w:r w:rsidRPr="003B7F76">
        <w:rPr>
          <w:rFonts w:ascii="Times New Roman" w:hAnsi="Times New Roman" w:cs="Times New Roman"/>
          <w:color w:val="181818"/>
          <w:sz w:val="24"/>
          <w:szCs w:val="24"/>
        </w:rPr>
        <w:t xml:space="preserve"> Е.С. - М.: Просвещение, 2019 г.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lastRenderedPageBreak/>
        <w:t>«Чтение». 7 класс.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 Аксёнова А.К. М.: -  Просвещение 2019 г.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«Чтение». 8 класс.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 Малышева З.Ф.  М.: - Просвещение 2019 г.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b/>
          <w:bCs/>
          <w:color w:val="181818"/>
          <w:sz w:val="24"/>
          <w:szCs w:val="24"/>
        </w:rPr>
        <w:t> «Чтение». 9 класс.</w:t>
      </w:r>
      <w:r w:rsidRPr="003B7F76">
        <w:rPr>
          <w:rFonts w:ascii="Times New Roman" w:hAnsi="Times New Roman" w:cs="Times New Roman"/>
          <w:color w:val="181818"/>
          <w:sz w:val="24"/>
          <w:szCs w:val="24"/>
        </w:rPr>
        <w:t> Аксёнова А.К., Шишкова М.И. -  М.:  Просвещение 2019 г.</w:t>
      </w:r>
    </w:p>
    <w:p w:rsidR="003B7F76" w:rsidRPr="003B7F76" w:rsidRDefault="003B7F76" w:rsidP="003B7F76">
      <w:pPr>
        <w:pStyle w:val="a6"/>
        <w:shd w:val="clear" w:color="auto" w:fill="FFFFFF"/>
        <w:spacing w:before="0" w:beforeAutospacing="0" w:after="0" w:afterAutospacing="0"/>
        <w:rPr>
          <w:color w:val="181818"/>
        </w:rPr>
      </w:pPr>
      <w:r w:rsidRPr="003B7F76">
        <w:rPr>
          <w:color w:val="181818"/>
        </w:rPr>
        <w:t> </w:t>
      </w:r>
    </w:p>
    <w:p w:rsidR="003B7F76" w:rsidRPr="003B7F76" w:rsidRDefault="003B7F76" w:rsidP="003B7F76">
      <w:pPr>
        <w:pStyle w:val="a6"/>
        <w:shd w:val="clear" w:color="auto" w:fill="FFFFFF"/>
        <w:spacing w:before="0" w:beforeAutospacing="0" w:after="0" w:afterAutospacing="0"/>
        <w:rPr>
          <w:color w:val="181818"/>
        </w:rPr>
      </w:pPr>
      <w:r w:rsidRPr="003B7F76">
        <w:rPr>
          <w:color w:val="181818"/>
        </w:rPr>
        <w:t> </w:t>
      </w:r>
    </w:p>
    <w:p w:rsidR="003B7F76" w:rsidRPr="003B7F76" w:rsidRDefault="003B7F76" w:rsidP="003B7F76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3B7F76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3B7F76" w:rsidRPr="003B7F76" w:rsidRDefault="00596362" w:rsidP="003B7F76">
      <w:pPr>
        <w:shd w:val="clear" w:color="auto" w:fill="FFFFFF"/>
        <w:spacing w:line="240" w:lineRule="auto"/>
        <w:rPr>
          <w:rFonts w:ascii="Times New Roman" w:hAnsi="Times New Roman" w:cs="Times New Roman"/>
          <w:color w:val="181818"/>
          <w:sz w:val="24"/>
          <w:szCs w:val="24"/>
        </w:rPr>
      </w:pPr>
      <w:hyperlink r:id="rId6" w:history="1">
        <w:r w:rsidRPr="00596362">
          <w:rPr>
            <w:rFonts w:ascii="Times New Roman" w:hAnsi="Times New Roman" w:cs="Times New Roman"/>
            <w:color w:val="267F8C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оделиться в vk" href="javascript:void(0);" style="width:30.05pt;height:30.05pt" o:button="t"/>
          </w:pict>
        </w:r>
      </w:hyperlink>
      <w:hyperlink r:id="rId7" w:history="1">
        <w:r w:rsidRPr="00596362">
          <w:rPr>
            <w:rFonts w:ascii="Times New Roman" w:hAnsi="Times New Roman" w:cs="Times New Roman"/>
            <w:color w:val="267F8C"/>
            <w:sz w:val="24"/>
            <w:szCs w:val="24"/>
          </w:rPr>
          <w:pict>
            <v:shape id="_x0000_i1026" type="#_x0000_t75" alt="поделиться в одноклассниках" href="javascript:void(0);" style="width:30.05pt;height:30.05pt" o:button="t"/>
          </w:pict>
        </w:r>
      </w:hyperlink>
      <w:hyperlink r:id="rId8" w:history="1">
        <w:r w:rsidRPr="00596362">
          <w:rPr>
            <w:rFonts w:ascii="Times New Roman" w:hAnsi="Times New Roman" w:cs="Times New Roman"/>
            <w:color w:val="267F8C"/>
            <w:sz w:val="24"/>
            <w:szCs w:val="24"/>
          </w:rPr>
          <w:pict>
            <v:shape id="_x0000_i1027" type="#_x0000_t75" alt="поделиться в майлру" href="javascript:void(0);" style="width:30.05pt;height:30.05pt" o:button="t"/>
          </w:pict>
        </w:r>
      </w:hyperlink>
    </w:p>
    <w:p w:rsidR="003B7F76" w:rsidRPr="003B7F76" w:rsidRDefault="003B7F76">
      <w:pPr>
        <w:rPr>
          <w:rFonts w:ascii="Times New Roman" w:hAnsi="Times New Roman" w:cs="Times New Roman"/>
          <w:sz w:val="24"/>
          <w:szCs w:val="24"/>
        </w:rPr>
      </w:pPr>
    </w:p>
    <w:sectPr w:rsidR="003B7F76" w:rsidRPr="003B7F76" w:rsidSect="00D3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06A"/>
    <w:multiLevelType w:val="multilevel"/>
    <w:tmpl w:val="EA96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F3C87"/>
    <w:multiLevelType w:val="multilevel"/>
    <w:tmpl w:val="7CFC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F4E41"/>
    <w:multiLevelType w:val="multilevel"/>
    <w:tmpl w:val="A776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204C7"/>
    <w:multiLevelType w:val="multilevel"/>
    <w:tmpl w:val="F744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1109DC"/>
    <w:multiLevelType w:val="multilevel"/>
    <w:tmpl w:val="F202E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5F537C"/>
    <w:multiLevelType w:val="multilevel"/>
    <w:tmpl w:val="0560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D7910"/>
    <w:multiLevelType w:val="multilevel"/>
    <w:tmpl w:val="1026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CF0494"/>
    <w:multiLevelType w:val="multilevel"/>
    <w:tmpl w:val="8252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313A4F"/>
    <w:multiLevelType w:val="multilevel"/>
    <w:tmpl w:val="3BF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B7F76"/>
    <w:rsid w:val="003B7F76"/>
    <w:rsid w:val="00596362"/>
    <w:rsid w:val="005A7F57"/>
    <w:rsid w:val="00A80875"/>
    <w:rsid w:val="00D33B1E"/>
    <w:rsid w:val="00FD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1E"/>
  </w:style>
  <w:style w:type="paragraph" w:styleId="1">
    <w:name w:val="heading 1"/>
    <w:basedOn w:val="a"/>
    <w:link w:val="10"/>
    <w:uiPriority w:val="9"/>
    <w:qFormat/>
    <w:rsid w:val="003B7F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B7F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7F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F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B7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B7F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3B7F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7F76"/>
    <w:rPr>
      <w:color w:val="800080"/>
      <w:u w:val="single"/>
    </w:rPr>
  </w:style>
  <w:style w:type="paragraph" w:customStyle="1" w:styleId="ks-xldescr">
    <w:name w:val="ks-xl__descr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s-xlbtn">
    <w:name w:val="ks-xl__btn"/>
    <w:basedOn w:val="a0"/>
    <w:rsid w:val="003B7F76"/>
  </w:style>
  <w:style w:type="paragraph" w:customStyle="1" w:styleId="security-basics-leftsubtitle">
    <w:name w:val="security-basics-left__subtitle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urity-basics-leftdescription">
    <w:name w:val="security-basics-left__description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u-loggedcounter">
    <w:name w:val="menu-logged__counter"/>
    <w:basedOn w:val="a0"/>
    <w:rsid w:val="003B7F76"/>
  </w:style>
  <w:style w:type="paragraph" w:customStyle="1" w:styleId="activate-emailtext">
    <w:name w:val="activate-email__text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titem">
    <w:name w:val="bat__item"/>
    <w:basedOn w:val="a0"/>
    <w:rsid w:val="003B7F76"/>
  </w:style>
  <w:style w:type="character" w:customStyle="1" w:styleId="battext">
    <w:name w:val="bat__text"/>
    <w:basedOn w:val="a0"/>
    <w:rsid w:val="003B7F76"/>
  </w:style>
  <w:style w:type="character" w:customStyle="1" w:styleId="batseparator">
    <w:name w:val="bat__separator"/>
    <w:basedOn w:val="a0"/>
    <w:rsid w:val="003B7F76"/>
  </w:style>
  <w:style w:type="character" w:customStyle="1" w:styleId="batposition">
    <w:name w:val="bat__position"/>
    <w:basedOn w:val="a0"/>
    <w:rsid w:val="003B7F76"/>
  </w:style>
  <w:style w:type="character" w:customStyle="1" w:styleId="swiper-notification">
    <w:name w:val="swiper-notification"/>
    <w:basedOn w:val="a0"/>
    <w:rsid w:val="003B7F76"/>
  </w:style>
  <w:style w:type="paragraph" w:customStyle="1" w:styleId="worksheet-library-widget-recommendedtext">
    <w:name w:val="worksheet-library-widget-recommended__text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-coursestext">
    <w:name w:val="pc-courses__text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3B7F76"/>
  </w:style>
  <w:style w:type="paragraph" w:styleId="a7">
    <w:name w:val="No Spacing"/>
    <w:basedOn w:val="a"/>
    <w:uiPriority w:val="1"/>
    <w:qFormat/>
    <w:rsid w:val="003B7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lider-readerprogress-value">
    <w:name w:val="slider-reader__progress-value"/>
    <w:basedOn w:val="a0"/>
    <w:rsid w:val="003B7F76"/>
  </w:style>
  <w:style w:type="paragraph" w:styleId="a8">
    <w:name w:val="Balloon Text"/>
    <w:basedOn w:val="a"/>
    <w:link w:val="a9"/>
    <w:uiPriority w:val="99"/>
    <w:semiHidden/>
    <w:unhideWhenUsed/>
    <w:rsid w:val="003B7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7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4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6668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4180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8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39842">
              <w:marLeft w:val="0"/>
              <w:marRight w:val="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76078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56444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8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8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96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2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0712">
                  <w:marLeft w:val="0"/>
                  <w:marRight w:val="0"/>
                  <w:marTop w:val="0"/>
                  <w:marBottom w:val="125"/>
                  <w:divBdr>
                    <w:top w:val="single" w:sz="4" w:space="13" w:color="F1DB7E"/>
                    <w:left w:val="single" w:sz="4" w:space="13" w:color="F1DB7E"/>
                    <w:bottom w:val="single" w:sz="4" w:space="13" w:color="F1DB7E"/>
                    <w:right w:val="single" w:sz="4" w:space="13" w:color="F1DB7E"/>
                  </w:divBdr>
                </w:div>
                <w:div w:id="115044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9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35703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2060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4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577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977237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7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2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752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30381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5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2521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8065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0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8250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60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4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3911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63793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724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6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59316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18624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62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40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7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3468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5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82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40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627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331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20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838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13771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2951145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5977</Words>
  <Characters>34073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МСОШ № 2</dc:creator>
  <cp:keywords/>
  <dc:description/>
  <cp:lastModifiedBy>МСОШ № 2</cp:lastModifiedBy>
  <cp:revision>7</cp:revision>
  <dcterms:created xsi:type="dcterms:W3CDTF">2024-09-17T09:08:00Z</dcterms:created>
  <dcterms:modified xsi:type="dcterms:W3CDTF">2024-10-23T09:51:00Z</dcterms:modified>
</cp:coreProperties>
</file>